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49E2" w14:textId="77777777" w:rsidR="00D17C46" w:rsidRPr="00372B18" w:rsidRDefault="00D17C46" w:rsidP="003D2EC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REPORT TO CENL, 2019</w:t>
      </w:r>
      <w:r w:rsidRPr="00372B18">
        <w:rPr>
          <w:rFonts w:ascii="Times New Roman" w:eastAsia="Times New Roman" w:hAnsi="Times New Roman" w:cs="Times New Roman"/>
          <w:b/>
          <w:sz w:val="24"/>
          <w:szCs w:val="24"/>
        </w:rPr>
        <w:br/>
      </w:r>
    </w:p>
    <w:p w14:paraId="1EB951D9" w14:textId="77777777" w:rsidR="00D17C46" w:rsidRPr="00372B18" w:rsidRDefault="00D17C46"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Name of the Country    </w:t>
      </w:r>
      <w:r w:rsidRPr="00372B18">
        <w:rPr>
          <w:rFonts w:ascii="Times New Roman" w:eastAsia="Times New Roman" w:hAnsi="Times New Roman" w:cs="Times New Roman"/>
          <w:sz w:val="24"/>
          <w:szCs w:val="24"/>
        </w:rPr>
        <w:tab/>
        <w:t>:TURKEY</w:t>
      </w:r>
    </w:p>
    <w:p w14:paraId="4685B724" w14:textId="77777777" w:rsidR="00D17C46" w:rsidRPr="00372B18" w:rsidRDefault="003D2EC8" w:rsidP="003D2EC8">
      <w:pPr>
        <w:spacing w:after="0" w:line="240" w:lineRule="auto"/>
        <w:ind w:left="2835" w:hanging="28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Library</w:t>
      </w:r>
      <w:r w:rsidR="00D17C46" w:rsidRPr="00372B18">
        <w:rPr>
          <w:rFonts w:ascii="Times New Roman" w:eastAsia="Times New Roman" w:hAnsi="Times New Roman" w:cs="Times New Roman"/>
          <w:sz w:val="24"/>
          <w:szCs w:val="24"/>
        </w:rPr>
        <w:tab/>
        <w:t>:National Library of Turkey</w:t>
      </w:r>
      <w:r>
        <w:rPr>
          <w:rFonts w:ascii="Times New Roman" w:eastAsia="Times New Roman" w:hAnsi="Times New Roman" w:cs="Times New Roman"/>
          <w:sz w:val="24"/>
          <w:szCs w:val="24"/>
        </w:rPr>
        <w:t xml:space="preserve">, General Directorate of Libraries     </w:t>
      </w:r>
      <w:r w:rsidR="00084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Publications</w:t>
      </w:r>
    </w:p>
    <w:p w14:paraId="12CFBA98" w14:textId="77777777" w:rsidR="00D17C46" w:rsidRPr="00372B18" w:rsidRDefault="00D17C46"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Name of </w:t>
      </w:r>
      <w:r w:rsidR="00BC46E8">
        <w:rPr>
          <w:rFonts w:ascii="Times New Roman" w:eastAsia="Times New Roman" w:hAnsi="Times New Roman" w:cs="Times New Roman"/>
          <w:sz w:val="24"/>
          <w:szCs w:val="24"/>
        </w:rPr>
        <w:t xml:space="preserve">Chief Executive </w:t>
      </w:r>
      <w:r w:rsidR="00BC46E8">
        <w:rPr>
          <w:rFonts w:ascii="Times New Roman" w:eastAsia="Times New Roman" w:hAnsi="Times New Roman" w:cs="Times New Roman"/>
          <w:sz w:val="24"/>
          <w:szCs w:val="24"/>
        </w:rPr>
        <w:tab/>
        <w:t>: Ali Odabaş</w:t>
      </w:r>
      <w:r w:rsidRPr="00372B18">
        <w:rPr>
          <w:rFonts w:ascii="Times New Roman" w:eastAsia="Times New Roman" w:hAnsi="Times New Roman" w:cs="Times New Roman"/>
          <w:sz w:val="24"/>
          <w:szCs w:val="24"/>
        </w:rPr>
        <w:t xml:space="preserve">, </w:t>
      </w:r>
      <w:r w:rsidR="00BC46E8">
        <w:rPr>
          <w:rFonts w:ascii="Times New Roman" w:eastAsia="Times New Roman" w:hAnsi="Times New Roman" w:cs="Times New Roman"/>
          <w:sz w:val="24"/>
          <w:szCs w:val="24"/>
        </w:rPr>
        <w:t xml:space="preserve">Deputy </w:t>
      </w:r>
      <w:r w:rsidRPr="00372B18">
        <w:rPr>
          <w:rFonts w:ascii="Times New Roman" w:eastAsia="Times New Roman" w:hAnsi="Times New Roman" w:cs="Times New Roman"/>
          <w:sz w:val="24"/>
          <w:szCs w:val="24"/>
        </w:rPr>
        <w:t>Director General</w:t>
      </w:r>
    </w:p>
    <w:p w14:paraId="46361CE1" w14:textId="77777777" w:rsidR="00D17C46" w:rsidRPr="00372B18" w:rsidRDefault="00D17C46"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Address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w:t>
      </w:r>
      <w:r w:rsidR="00BC46E8">
        <w:rPr>
          <w:rFonts w:ascii="Times New Roman" w:eastAsia="Times New Roman" w:hAnsi="Times New Roman" w:cs="Times New Roman"/>
          <w:sz w:val="24"/>
          <w:szCs w:val="24"/>
        </w:rPr>
        <w:t>Emek mah Wilhelm Thomson cad No:4</w:t>
      </w:r>
      <w:r w:rsidRPr="00372B18">
        <w:rPr>
          <w:rFonts w:ascii="Times New Roman" w:eastAsia="Times New Roman" w:hAnsi="Times New Roman" w:cs="Times New Roman"/>
          <w:sz w:val="24"/>
          <w:szCs w:val="24"/>
        </w:rPr>
        <w:t>,</w:t>
      </w:r>
    </w:p>
    <w:p w14:paraId="24FEBE67" w14:textId="77777777" w:rsidR="00D17C46" w:rsidRPr="00372B18" w:rsidRDefault="00D17C46"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06490</w:t>
      </w:r>
      <w:r w:rsidR="00BC46E8">
        <w:rPr>
          <w:rFonts w:ascii="Times New Roman" w:eastAsia="Times New Roman" w:hAnsi="Times New Roman" w:cs="Times New Roman"/>
          <w:sz w:val="24"/>
          <w:szCs w:val="24"/>
        </w:rPr>
        <w:t xml:space="preserve"> Çankaya,</w:t>
      </w:r>
      <w:r w:rsidRPr="00372B18">
        <w:rPr>
          <w:rFonts w:ascii="Times New Roman" w:eastAsia="Times New Roman" w:hAnsi="Times New Roman" w:cs="Times New Roman"/>
          <w:sz w:val="24"/>
          <w:szCs w:val="24"/>
        </w:rPr>
        <w:t xml:space="preserve"> Ankara/TURKEY</w:t>
      </w:r>
    </w:p>
    <w:p w14:paraId="5BDB4703" w14:textId="77777777" w:rsidR="00D17C46" w:rsidRPr="00372B18" w:rsidRDefault="00D17C46"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Telephone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 +90 312 </w:t>
      </w:r>
      <w:r w:rsidR="00BC46E8">
        <w:rPr>
          <w:rFonts w:ascii="Times New Roman" w:eastAsia="Times New Roman" w:hAnsi="Times New Roman" w:cs="Times New Roman"/>
          <w:sz w:val="24"/>
          <w:szCs w:val="24"/>
        </w:rPr>
        <w:t>470</w:t>
      </w:r>
      <w:r w:rsidRPr="00372B18">
        <w:rPr>
          <w:rFonts w:ascii="Times New Roman" w:eastAsia="Times New Roman" w:hAnsi="Times New Roman" w:cs="Times New Roman"/>
          <w:sz w:val="24"/>
          <w:szCs w:val="24"/>
        </w:rPr>
        <w:t xml:space="preserve"> </w:t>
      </w:r>
      <w:r w:rsidR="00BC46E8">
        <w:rPr>
          <w:rFonts w:ascii="Times New Roman" w:eastAsia="Times New Roman" w:hAnsi="Times New Roman" w:cs="Times New Roman"/>
          <w:sz w:val="24"/>
          <w:szCs w:val="24"/>
        </w:rPr>
        <w:t>00</w:t>
      </w:r>
      <w:r w:rsidRPr="00372B18">
        <w:rPr>
          <w:rFonts w:ascii="Times New Roman" w:eastAsia="Times New Roman" w:hAnsi="Times New Roman" w:cs="Times New Roman"/>
          <w:sz w:val="24"/>
          <w:szCs w:val="24"/>
        </w:rPr>
        <w:t xml:space="preserve"> </w:t>
      </w:r>
      <w:r w:rsidR="00BC46E8">
        <w:rPr>
          <w:rFonts w:ascii="Times New Roman" w:eastAsia="Times New Roman" w:hAnsi="Times New Roman" w:cs="Times New Roman"/>
          <w:sz w:val="24"/>
          <w:szCs w:val="24"/>
        </w:rPr>
        <w:t>00</w:t>
      </w:r>
    </w:p>
    <w:p w14:paraId="064036E1" w14:textId="77777777" w:rsidR="00D17C46" w:rsidRPr="00372B18" w:rsidRDefault="00D17C46"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Fax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 +90 312 223 04 51</w:t>
      </w:r>
    </w:p>
    <w:p w14:paraId="688601B8" w14:textId="77777777" w:rsidR="00D17C46" w:rsidRPr="00372B18" w:rsidRDefault="00D17C46"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Web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 http://www.mkutup.gov.tr </w:t>
      </w:r>
    </w:p>
    <w:p w14:paraId="77FCE195" w14:textId="77777777" w:rsidR="00D17C46" w:rsidRPr="00372B18" w:rsidRDefault="00D17C46"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E-Mail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disilis@mkutup.gov.tr </w:t>
      </w:r>
      <w:r w:rsidR="0008454F">
        <w:rPr>
          <w:rFonts w:ascii="Times New Roman" w:eastAsia="Times New Roman" w:hAnsi="Times New Roman" w:cs="Times New Roman"/>
          <w:sz w:val="24"/>
          <w:szCs w:val="24"/>
        </w:rPr>
        <w:t>/ kygmdisiliskiler@ktb.gov.tr</w:t>
      </w:r>
    </w:p>
    <w:p w14:paraId="3B6706FE" w14:textId="77777777" w:rsidR="00196D61" w:rsidRDefault="00196D61" w:rsidP="00CA363F">
      <w:pPr>
        <w:jc w:val="both"/>
        <w:rPr>
          <w:rFonts w:ascii="Times New Roman" w:hAnsi="Times New Roman" w:cs="Times New Roman"/>
          <w:sz w:val="24"/>
          <w:szCs w:val="24"/>
        </w:rPr>
      </w:pPr>
    </w:p>
    <w:p w14:paraId="7A840D78" w14:textId="77777777" w:rsidR="00DA3C13" w:rsidRPr="009662B6" w:rsidRDefault="00DA3C13" w:rsidP="00CA363F">
      <w:pPr>
        <w:jc w:val="both"/>
        <w:rPr>
          <w:rFonts w:ascii="Times New Roman" w:hAnsi="Times New Roman" w:cs="Times New Roman"/>
          <w:b/>
          <w:sz w:val="24"/>
          <w:szCs w:val="24"/>
        </w:rPr>
      </w:pPr>
      <w:r w:rsidRPr="009662B6">
        <w:rPr>
          <w:rFonts w:ascii="Times New Roman" w:hAnsi="Times New Roman" w:cs="Times New Roman"/>
          <w:b/>
          <w:sz w:val="24"/>
          <w:szCs w:val="24"/>
        </w:rPr>
        <w:t>RESTRUCTURING OF THE NATIONAL LIBRARY OF TURKEY</w:t>
      </w:r>
    </w:p>
    <w:p w14:paraId="3705B492" w14:textId="77777777" w:rsidR="00DA3C13" w:rsidRDefault="00DA3C13" w:rsidP="00CA363F">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The organizational structure, duties and authorities of our Ministry have been determined between the 277th and 300th items of the No. 1 Presidential Decree, published in the Official Gazette dated 10.07.2018 and numbered 30474. In this direction, the National Library has been structured as a main service unit of the Ministry of Culture and Tourism and connected to the General Directorate of Libraries and Publications under the steps of adaptation to the Presidential Government System.</w:t>
      </w:r>
    </w:p>
    <w:p w14:paraId="70ED282B" w14:textId="77777777" w:rsidR="009662B6" w:rsidRDefault="009662B6" w:rsidP="00CA363F">
      <w:pPr>
        <w:spacing w:after="0" w:line="240" w:lineRule="auto"/>
        <w:jc w:val="both"/>
        <w:rPr>
          <w:rFonts w:ascii="Times New Roman" w:eastAsia="Times New Roman" w:hAnsi="Times New Roman" w:cs="Times New Roman"/>
          <w:sz w:val="24"/>
          <w:szCs w:val="24"/>
        </w:rPr>
      </w:pPr>
    </w:p>
    <w:p w14:paraId="552ADF5F" w14:textId="77777777" w:rsidR="009662B6" w:rsidRDefault="009662B6" w:rsidP="00CA363F">
      <w:pPr>
        <w:spacing w:after="0" w:line="240" w:lineRule="auto"/>
        <w:jc w:val="both"/>
        <w:rPr>
          <w:rFonts w:ascii="Times New Roman" w:eastAsia="Times New Roman" w:hAnsi="Times New Roman" w:cs="Times New Roman"/>
          <w:b/>
          <w:sz w:val="24"/>
          <w:szCs w:val="24"/>
        </w:rPr>
      </w:pPr>
      <w:r w:rsidRPr="009662B6">
        <w:rPr>
          <w:rFonts w:ascii="Times New Roman" w:eastAsia="Times New Roman" w:hAnsi="Times New Roman" w:cs="Times New Roman"/>
          <w:b/>
          <w:sz w:val="24"/>
          <w:szCs w:val="24"/>
        </w:rPr>
        <w:t>INTERNET ACCESS SERVICES</w:t>
      </w:r>
    </w:p>
    <w:p w14:paraId="68C83320" w14:textId="77777777" w:rsidR="009662B6" w:rsidRPr="009662B6" w:rsidRDefault="009662B6" w:rsidP="00CA363F">
      <w:pPr>
        <w:spacing w:after="0" w:line="240" w:lineRule="auto"/>
        <w:jc w:val="both"/>
        <w:rPr>
          <w:rFonts w:ascii="Times New Roman" w:eastAsia="Times New Roman" w:hAnsi="Times New Roman" w:cs="Times New Roman"/>
          <w:sz w:val="24"/>
          <w:szCs w:val="24"/>
        </w:rPr>
      </w:pPr>
      <w:r w:rsidRPr="009662B6">
        <w:rPr>
          <w:rFonts w:ascii="Times New Roman" w:eastAsia="Times New Roman" w:hAnsi="Times New Roman" w:cs="Times New Roman"/>
          <w:sz w:val="24"/>
          <w:szCs w:val="24"/>
        </w:rPr>
        <w:t xml:space="preserve">With the awareness that” knowledge and technology are integral parts of a whole", efforts to renew and improve our technological infrastructure to meet today's needs </w:t>
      </w:r>
      <w:r>
        <w:rPr>
          <w:rFonts w:ascii="Times New Roman" w:eastAsia="Times New Roman" w:hAnsi="Times New Roman" w:cs="Times New Roman"/>
          <w:sz w:val="24"/>
          <w:szCs w:val="24"/>
        </w:rPr>
        <w:t>continue</w:t>
      </w:r>
      <w:r w:rsidRPr="009662B6">
        <w:rPr>
          <w:rFonts w:ascii="Times New Roman" w:eastAsia="Times New Roman" w:hAnsi="Times New Roman" w:cs="Times New Roman"/>
          <w:sz w:val="24"/>
          <w:szCs w:val="24"/>
        </w:rPr>
        <w:t>. More than 1,300,000 people benefited from the National Library website in 2019</w:t>
      </w:r>
      <w:r w:rsidR="00277795">
        <w:rPr>
          <w:rFonts w:ascii="Times New Roman" w:eastAsia="Times New Roman" w:hAnsi="Times New Roman" w:cs="Times New Roman"/>
          <w:sz w:val="24"/>
          <w:szCs w:val="24"/>
        </w:rPr>
        <w:t>.</w:t>
      </w:r>
    </w:p>
    <w:p w14:paraId="635E36E1" w14:textId="77777777" w:rsidR="00BC2C33" w:rsidRDefault="00BC2C33" w:rsidP="00CA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p>
    <w:p w14:paraId="306C30ED" w14:textId="77777777" w:rsidR="00BC2C33" w:rsidRPr="00372B18" w:rsidRDefault="00BC2C33" w:rsidP="00CA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Pr>
          <w:rFonts w:ascii="Times New Roman" w:eastAsia="Times New Roman" w:hAnsi="Times New Roman" w:cs="Times New Roman"/>
          <w:b/>
          <w:color w:val="212121"/>
          <w:sz w:val="24"/>
          <w:szCs w:val="24"/>
          <w:shd w:val="clear" w:color="auto" w:fill="FFFFFF"/>
        </w:rPr>
        <w:t>DI</w:t>
      </w:r>
      <w:r w:rsidRPr="00372B18">
        <w:rPr>
          <w:rFonts w:ascii="Times New Roman" w:eastAsia="Times New Roman" w:hAnsi="Times New Roman" w:cs="Times New Roman"/>
          <w:b/>
          <w:color w:val="212121"/>
          <w:sz w:val="24"/>
          <w:szCs w:val="24"/>
          <w:shd w:val="clear" w:color="auto" w:fill="FFFFFF"/>
        </w:rPr>
        <w:t>SASTER RECOVERY CENTER:</w:t>
      </w:r>
    </w:p>
    <w:p w14:paraId="419DD01C" w14:textId="77777777" w:rsidR="00932F1F" w:rsidRDefault="00BC2C33" w:rsidP="00CA363F">
      <w:pPr>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As a result of disasters like  earthquake, flood, cyber attack etc., the server, network and software reconciliation studies within the disaster recovery ce</w:t>
      </w:r>
      <w:r w:rsidR="003E5B04">
        <w:rPr>
          <w:rFonts w:ascii="Times New Roman" w:eastAsia="Times New Roman" w:hAnsi="Times New Roman" w:cs="Times New Roman"/>
          <w:color w:val="212121"/>
          <w:sz w:val="24"/>
          <w:szCs w:val="24"/>
          <w:shd w:val="clear" w:color="auto" w:fill="FFFFFF"/>
        </w:rPr>
        <w:t xml:space="preserve">nter system have been continued </w:t>
      </w:r>
      <w:r w:rsidRPr="00372B18">
        <w:rPr>
          <w:rFonts w:ascii="Times New Roman" w:eastAsia="Times New Roman" w:hAnsi="Times New Roman" w:cs="Times New Roman"/>
          <w:color w:val="212121"/>
          <w:sz w:val="24"/>
          <w:szCs w:val="24"/>
          <w:shd w:val="clear" w:color="auto" w:fill="FFFFFF"/>
        </w:rPr>
        <w:t>with the aim of protecting our data in our electronic environment</w:t>
      </w:r>
      <w:r w:rsidR="003E5B04">
        <w:rPr>
          <w:rFonts w:ascii="Times New Roman" w:eastAsia="Times New Roman" w:hAnsi="Times New Roman" w:cs="Times New Roman"/>
          <w:color w:val="212121"/>
          <w:sz w:val="24"/>
          <w:szCs w:val="24"/>
          <w:shd w:val="clear" w:color="auto" w:fill="FFFFFF"/>
        </w:rPr>
        <w:t>.</w:t>
      </w:r>
    </w:p>
    <w:p w14:paraId="5E459E1B" w14:textId="77777777" w:rsidR="00BC2C33" w:rsidRDefault="00BC2C33" w:rsidP="00CA363F">
      <w:pPr>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 xml:space="preserve"> </w:t>
      </w:r>
      <w:r w:rsidR="00932F1F" w:rsidRPr="00932F1F">
        <w:rPr>
          <w:rFonts w:ascii="Times New Roman" w:eastAsia="Times New Roman" w:hAnsi="Times New Roman" w:cs="Times New Roman"/>
          <w:b/>
          <w:color w:val="212121"/>
          <w:sz w:val="24"/>
          <w:szCs w:val="24"/>
          <w:shd w:val="clear" w:color="auto" w:fill="FFFFFF"/>
        </w:rPr>
        <w:t>USER</w:t>
      </w:r>
      <w:r w:rsidR="004D52CF">
        <w:rPr>
          <w:rFonts w:ascii="Times New Roman" w:eastAsia="Times New Roman" w:hAnsi="Times New Roman" w:cs="Times New Roman"/>
          <w:b/>
          <w:color w:val="212121"/>
          <w:sz w:val="24"/>
          <w:szCs w:val="24"/>
          <w:shd w:val="clear" w:color="auto" w:fill="FFFFFF"/>
        </w:rPr>
        <w:t>’</w:t>
      </w:r>
      <w:r w:rsidR="00932F1F" w:rsidRPr="00932F1F">
        <w:rPr>
          <w:rFonts w:ascii="Times New Roman" w:eastAsia="Times New Roman" w:hAnsi="Times New Roman" w:cs="Times New Roman"/>
          <w:b/>
          <w:color w:val="212121"/>
          <w:sz w:val="24"/>
          <w:szCs w:val="24"/>
          <w:shd w:val="clear" w:color="auto" w:fill="FFFFFF"/>
        </w:rPr>
        <w:t>S</w:t>
      </w:r>
      <w:r w:rsidR="004D52CF">
        <w:rPr>
          <w:rFonts w:ascii="Times New Roman" w:eastAsia="Times New Roman" w:hAnsi="Times New Roman" w:cs="Times New Roman"/>
          <w:b/>
          <w:color w:val="212121"/>
          <w:sz w:val="24"/>
          <w:szCs w:val="24"/>
          <w:shd w:val="clear" w:color="auto" w:fill="FFFFFF"/>
        </w:rPr>
        <w:t xml:space="preserve"> </w:t>
      </w:r>
      <w:r w:rsidR="00932F1F" w:rsidRPr="00932F1F">
        <w:rPr>
          <w:rFonts w:ascii="Times New Roman" w:eastAsia="Times New Roman" w:hAnsi="Times New Roman" w:cs="Times New Roman"/>
          <w:b/>
          <w:color w:val="212121"/>
          <w:sz w:val="24"/>
          <w:szCs w:val="24"/>
          <w:shd w:val="clear" w:color="auto" w:fill="FFFFFF"/>
        </w:rPr>
        <w:t xml:space="preserve">HALLS WIRELESS NETWORK INFRASTRUCTURE RENOVATION </w:t>
      </w:r>
    </w:p>
    <w:p w14:paraId="2FCF6D24" w14:textId="77777777" w:rsidR="00932F1F" w:rsidRDefault="00932F1F" w:rsidP="00CA363F">
      <w:pPr>
        <w:jc w:val="both"/>
        <w:rPr>
          <w:rFonts w:ascii="Times New Roman" w:hAnsi="Times New Roman" w:cs="Times New Roman"/>
          <w:sz w:val="24"/>
          <w:szCs w:val="24"/>
        </w:rPr>
      </w:pPr>
      <w:r w:rsidRPr="00932F1F">
        <w:rPr>
          <w:rFonts w:ascii="Times New Roman" w:hAnsi="Times New Roman" w:cs="Times New Roman"/>
          <w:sz w:val="24"/>
          <w:szCs w:val="24"/>
        </w:rPr>
        <w:t xml:space="preserve">In order to enable </w:t>
      </w:r>
      <w:r>
        <w:rPr>
          <w:rFonts w:ascii="Times New Roman" w:hAnsi="Times New Roman" w:cs="Times New Roman"/>
          <w:sz w:val="24"/>
          <w:szCs w:val="24"/>
        </w:rPr>
        <w:t xml:space="preserve">users </w:t>
      </w:r>
      <w:r w:rsidRPr="00932F1F">
        <w:rPr>
          <w:rFonts w:ascii="Times New Roman" w:hAnsi="Times New Roman" w:cs="Times New Roman"/>
          <w:sz w:val="24"/>
          <w:szCs w:val="24"/>
        </w:rPr>
        <w:t xml:space="preserve">to benefit efficiently from the services provided over the </w:t>
      </w:r>
      <w:r>
        <w:rPr>
          <w:rFonts w:ascii="Times New Roman" w:hAnsi="Times New Roman" w:cs="Times New Roman"/>
          <w:sz w:val="24"/>
          <w:szCs w:val="24"/>
        </w:rPr>
        <w:t>I</w:t>
      </w:r>
      <w:r w:rsidRPr="00932F1F">
        <w:rPr>
          <w:rFonts w:ascii="Times New Roman" w:hAnsi="Times New Roman" w:cs="Times New Roman"/>
          <w:sz w:val="24"/>
          <w:szCs w:val="24"/>
        </w:rPr>
        <w:t>nte</w:t>
      </w:r>
      <w:r w:rsidR="004D52CF">
        <w:rPr>
          <w:rFonts w:ascii="Times New Roman" w:hAnsi="Times New Roman" w:cs="Times New Roman"/>
          <w:sz w:val="24"/>
          <w:szCs w:val="24"/>
        </w:rPr>
        <w:t>rnet and to carry out Internet r</w:t>
      </w:r>
      <w:r w:rsidRPr="00932F1F">
        <w:rPr>
          <w:rFonts w:ascii="Times New Roman" w:hAnsi="Times New Roman" w:cs="Times New Roman"/>
          <w:sz w:val="24"/>
          <w:szCs w:val="24"/>
        </w:rPr>
        <w:t>esearch smoothly, the wireless network infrastructure of the Nati</w:t>
      </w:r>
      <w:r w:rsidR="004D52CF">
        <w:rPr>
          <w:rFonts w:ascii="Times New Roman" w:hAnsi="Times New Roman" w:cs="Times New Roman"/>
          <w:sz w:val="24"/>
          <w:szCs w:val="24"/>
        </w:rPr>
        <w:t>onal Library user’s</w:t>
      </w:r>
      <w:r w:rsidRPr="00932F1F">
        <w:rPr>
          <w:rFonts w:ascii="Times New Roman" w:hAnsi="Times New Roman" w:cs="Times New Roman"/>
          <w:sz w:val="24"/>
          <w:szCs w:val="24"/>
        </w:rPr>
        <w:t xml:space="preserve"> halls new automation system infrastructure works are completed and planned to be commissioned in 2020</w:t>
      </w:r>
      <w:r w:rsidR="00794571">
        <w:rPr>
          <w:rFonts w:ascii="Times New Roman" w:hAnsi="Times New Roman" w:cs="Times New Roman"/>
          <w:sz w:val="24"/>
          <w:szCs w:val="24"/>
        </w:rPr>
        <w:t>.</w:t>
      </w:r>
    </w:p>
    <w:p w14:paraId="439AD72B" w14:textId="77777777" w:rsidR="00794571" w:rsidRDefault="00794571" w:rsidP="00CA363F">
      <w:pPr>
        <w:jc w:val="both"/>
        <w:rPr>
          <w:rFonts w:ascii="Times New Roman" w:hAnsi="Times New Roman" w:cs="Times New Roman"/>
          <w:b/>
          <w:sz w:val="24"/>
          <w:szCs w:val="24"/>
        </w:rPr>
      </w:pPr>
      <w:r w:rsidRPr="00794571">
        <w:rPr>
          <w:rFonts w:ascii="Times New Roman" w:hAnsi="Times New Roman" w:cs="Times New Roman"/>
          <w:b/>
          <w:sz w:val="24"/>
          <w:szCs w:val="24"/>
        </w:rPr>
        <w:t>INCREASING THE SERVICES OFFERED THROUGH E-GOVERNMENT</w:t>
      </w:r>
    </w:p>
    <w:p w14:paraId="263D6557" w14:textId="77777777" w:rsidR="00794571" w:rsidRDefault="00794571" w:rsidP="00CA363F">
      <w:pPr>
        <w:jc w:val="both"/>
        <w:rPr>
          <w:rFonts w:ascii="Times New Roman" w:hAnsi="Times New Roman" w:cs="Times New Roman"/>
          <w:sz w:val="24"/>
          <w:szCs w:val="24"/>
        </w:rPr>
      </w:pPr>
      <w:r w:rsidRPr="00794571">
        <w:rPr>
          <w:rFonts w:ascii="Times New Roman" w:hAnsi="Times New Roman" w:cs="Times New Roman"/>
          <w:sz w:val="24"/>
          <w:szCs w:val="24"/>
        </w:rPr>
        <w:t>National Library mobile membership service with e-signature and mobile signature users can benefit from electronic services that are open to external access with our online membership service through the e-government gate without coming to the library</w:t>
      </w:r>
      <w:r>
        <w:rPr>
          <w:rFonts w:ascii="Times New Roman" w:hAnsi="Times New Roman" w:cs="Times New Roman"/>
          <w:sz w:val="24"/>
          <w:szCs w:val="24"/>
        </w:rPr>
        <w:t>.</w:t>
      </w:r>
    </w:p>
    <w:p w14:paraId="1C65707B" w14:textId="77777777" w:rsidR="00EF3E31" w:rsidRDefault="00EF3E31" w:rsidP="00CA363F">
      <w:pPr>
        <w:jc w:val="both"/>
        <w:rPr>
          <w:rFonts w:ascii="Times New Roman" w:hAnsi="Times New Roman" w:cs="Times New Roman"/>
          <w:sz w:val="24"/>
          <w:szCs w:val="24"/>
        </w:rPr>
      </w:pPr>
      <w:r>
        <w:rPr>
          <w:rFonts w:ascii="Times New Roman" w:hAnsi="Times New Roman" w:cs="Times New Roman"/>
          <w:sz w:val="24"/>
          <w:szCs w:val="24"/>
        </w:rPr>
        <w:t>Copy</w:t>
      </w:r>
      <w:r w:rsidRPr="00EF3E31">
        <w:rPr>
          <w:rFonts w:ascii="Times New Roman" w:hAnsi="Times New Roman" w:cs="Times New Roman"/>
          <w:sz w:val="24"/>
          <w:szCs w:val="24"/>
        </w:rPr>
        <w:t xml:space="preserve"> requests o</w:t>
      </w:r>
      <w:r>
        <w:rPr>
          <w:rFonts w:ascii="Times New Roman" w:hAnsi="Times New Roman" w:cs="Times New Roman"/>
          <w:sz w:val="24"/>
          <w:szCs w:val="24"/>
        </w:rPr>
        <w:t>f researchers outside Ankara were</w:t>
      </w:r>
      <w:r w:rsidRPr="00EF3E31">
        <w:rPr>
          <w:rFonts w:ascii="Times New Roman" w:hAnsi="Times New Roman" w:cs="Times New Roman"/>
          <w:sz w:val="24"/>
          <w:szCs w:val="24"/>
        </w:rPr>
        <w:t xml:space="preserve"> sent by cargo or mail.</w:t>
      </w:r>
    </w:p>
    <w:p w14:paraId="7A98E929" w14:textId="77777777" w:rsidR="0097662C" w:rsidRDefault="0097662C" w:rsidP="00CA363F">
      <w:pPr>
        <w:jc w:val="both"/>
        <w:rPr>
          <w:rFonts w:ascii="Times New Roman" w:hAnsi="Times New Roman" w:cs="Times New Roman"/>
          <w:sz w:val="24"/>
          <w:szCs w:val="24"/>
        </w:rPr>
      </w:pPr>
      <w:r>
        <w:rPr>
          <w:rFonts w:ascii="Times New Roman" w:hAnsi="Times New Roman" w:cs="Times New Roman"/>
          <w:sz w:val="24"/>
          <w:szCs w:val="24"/>
        </w:rPr>
        <w:t>Audiobook service was</w:t>
      </w:r>
      <w:r w:rsidRPr="0097662C">
        <w:rPr>
          <w:rFonts w:ascii="Times New Roman" w:hAnsi="Times New Roman" w:cs="Times New Roman"/>
          <w:sz w:val="24"/>
          <w:szCs w:val="24"/>
        </w:rPr>
        <w:t xml:space="preserve"> delivered by mail to our visually impaired members via e-government.</w:t>
      </w:r>
    </w:p>
    <w:p w14:paraId="5735B8DD" w14:textId="77777777" w:rsidR="006833E7" w:rsidRDefault="006833E7" w:rsidP="00CA363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With the </w:t>
      </w:r>
      <w:r w:rsidRPr="006833E7">
        <w:rPr>
          <w:rFonts w:ascii="Times New Roman" w:hAnsi="Times New Roman" w:cs="Times New Roman"/>
          <w:sz w:val="24"/>
          <w:szCs w:val="24"/>
        </w:rPr>
        <w:t>booking</w:t>
      </w:r>
      <w:r>
        <w:rPr>
          <w:rFonts w:ascii="Times New Roman" w:hAnsi="Times New Roman" w:cs="Times New Roman"/>
          <w:sz w:val="24"/>
          <w:szCs w:val="24"/>
        </w:rPr>
        <w:t xml:space="preserve"> service, our users can book the materials</w:t>
      </w:r>
      <w:r w:rsidRPr="006833E7">
        <w:rPr>
          <w:rFonts w:ascii="Times New Roman" w:hAnsi="Times New Roman" w:cs="Times New Roman"/>
          <w:sz w:val="24"/>
          <w:szCs w:val="24"/>
        </w:rPr>
        <w:t xml:space="preserve"> they want without wasting ti</w:t>
      </w:r>
      <w:r>
        <w:rPr>
          <w:rFonts w:ascii="Times New Roman" w:hAnsi="Times New Roman" w:cs="Times New Roman"/>
          <w:sz w:val="24"/>
          <w:szCs w:val="24"/>
        </w:rPr>
        <w:t>me</w:t>
      </w:r>
      <w:r w:rsidRPr="006833E7">
        <w:rPr>
          <w:rFonts w:ascii="Times New Roman" w:hAnsi="Times New Roman" w:cs="Times New Roman"/>
          <w:sz w:val="24"/>
          <w:szCs w:val="24"/>
        </w:rPr>
        <w:t>.</w:t>
      </w:r>
    </w:p>
    <w:p w14:paraId="4301D093" w14:textId="77777777" w:rsidR="00FC32A2" w:rsidRDefault="00FC32A2" w:rsidP="00CA36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KAŞIF LIBRARY AUTOMATI</w:t>
      </w:r>
      <w:r w:rsidRPr="00372B18">
        <w:rPr>
          <w:rFonts w:ascii="Times New Roman" w:eastAsia="Times New Roman" w:hAnsi="Times New Roman" w:cs="Times New Roman"/>
          <w:b/>
          <w:sz w:val="24"/>
          <w:szCs w:val="24"/>
        </w:rPr>
        <w:t>ON SYSTEM:</w:t>
      </w:r>
    </w:p>
    <w:p w14:paraId="37AB6C86" w14:textId="77777777" w:rsidR="00D8750F" w:rsidRDefault="00D8750F" w:rsidP="00CA363F">
      <w:pPr>
        <w:spacing w:after="0" w:line="240" w:lineRule="auto"/>
        <w:jc w:val="both"/>
        <w:rPr>
          <w:rFonts w:ascii="Times New Roman" w:eastAsia="Times New Roman" w:hAnsi="Times New Roman" w:cs="Times New Roman"/>
          <w:sz w:val="24"/>
          <w:szCs w:val="24"/>
        </w:rPr>
      </w:pPr>
      <w:r w:rsidRPr="00D8750F">
        <w:rPr>
          <w:rFonts w:ascii="Times New Roman" w:eastAsia="Times New Roman" w:hAnsi="Times New Roman" w:cs="Times New Roman"/>
          <w:sz w:val="24"/>
          <w:szCs w:val="24"/>
        </w:rPr>
        <w:t>In 2019, the “b</w:t>
      </w:r>
      <w:r>
        <w:rPr>
          <w:rFonts w:ascii="Times New Roman" w:eastAsia="Times New Roman" w:hAnsi="Times New Roman" w:cs="Times New Roman"/>
          <w:sz w:val="24"/>
          <w:szCs w:val="24"/>
        </w:rPr>
        <w:t>ook reservation module” was</w:t>
      </w:r>
      <w:r w:rsidRPr="00D8750F">
        <w:rPr>
          <w:rFonts w:ascii="Times New Roman" w:eastAsia="Times New Roman" w:hAnsi="Times New Roman" w:cs="Times New Roman"/>
          <w:sz w:val="24"/>
          <w:szCs w:val="24"/>
        </w:rPr>
        <w:t xml:space="preserve"> activated in the Explorer library auto</w:t>
      </w:r>
      <w:r>
        <w:rPr>
          <w:rFonts w:ascii="Times New Roman" w:eastAsia="Times New Roman" w:hAnsi="Times New Roman" w:cs="Times New Roman"/>
          <w:sz w:val="24"/>
          <w:szCs w:val="24"/>
        </w:rPr>
        <w:t>mation system, where our users</w:t>
      </w:r>
      <w:r w:rsidRPr="00D8750F">
        <w:rPr>
          <w:rFonts w:ascii="Times New Roman" w:eastAsia="Times New Roman" w:hAnsi="Times New Roman" w:cs="Times New Roman"/>
          <w:sz w:val="24"/>
          <w:szCs w:val="24"/>
        </w:rPr>
        <w:t xml:space="preserve"> can fulfill material requests from the system without having to come to the library a</w:t>
      </w:r>
      <w:r>
        <w:rPr>
          <w:rFonts w:ascii="Times New Roman" w:eastAsia="Times New Roman" w:hAnsi="Times New Roman" w:cs="Times New Roman"/>
          <w:sz w:val="24"/>
          <w:szCs w:val="24"/>
        </w:rPr>
        <w:t>nd eliminate the receipt form</w:t>
      </w:r>
      <w:r w:rsidRPr="00D8750F">
        <w:rPr>
          <w:rFonts w:ascii="Times New Roman" w:eastAsia="Times New Roman" w:hAnsi="Times New Roman" w:cs="Times New Roman"/>
          <w:sz w:val="24"/>
          <w:szCs w:val="24"/>
        </w:rPr>
        <w:t>.</w:t>
      </w:r>
    </w:p>
    <w:p w14:paraId="466F1158" w14:textId="77777777" w:rsidR="00C338C6" w:rsidRDefault="00C338C6" w:rsidP="00CA363F">
      <w:pPr>
        <w:spacing w:after="0" w:line="240" w:lineRule="auto"/>
        <w:jc w:val="both"/>
        <w:rPr>
          <w:rFonts w:ascii="Times New Roman" w:eastAsia="Times New Roman" w:hAnsi="Times New Roman" w:cs="Times New Roman"/>
          <w:sz w:val="24"/>
          <w:szCs w:val="24"/>
        </w:rPr>
      </w:pPr>
    </w:p>
    <w:p w14:paraId="2DF92D71" w14:textId="77777777" w:rsidR="00C338C6" w:rsidRDefault="00C338C6" w:rsidP="00CA36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ELECTRONIC PUBLICATIO</w:t>
      </w:r>
      <w:r w:rsidR="00C20579">
        <w:rPr>
          <w:rFonts w:ascii="Times New Roman" w:eastAsia="Times New Roman" w:hAnsi="Times New Roman" w:cs="Times New Roman"/>
          <w:b/>
          <w:sz w:val="24"/>
          <w:szCs w:val="24"/>
        </w:rPr>
        <w:t>NS DEPOSITORY SYSTEM</w:t>
      </w:r>
    </w:p>
    <w:p w14:paraId="4B512509" w14:textId="77777777" w:rsidR="004D025A" w:rsidRDefault="004D025A" w:rsidP="00CA36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Electronic Publications Depository System (EYDES) software, it is aimed to configure a system with adequate protection measures to prevent infringements. Therefore, separate studies were carried out both with TUBITAK Cyber Security Institute and Minisitry of Commerce. In this context, the software for EYDES depository software has been ready to use and it has been offered to EYDES users in 2019.</w:t>
      </w:r>
    </w:p>
    <w:p w14:paraId="0306B413" w14:textId="77777777" w:rsidR="002C42D8" w:rsidRDefault="002C42D8" w:rsidP="00CA363F">
      <w:pPr>
        <w:spacing w:after="0" w:line="240" w:lineRule="auto"/>
        <w:jc w:val="both"/>
        <w:rPr>
          <w:rFonts w:ascii="Times New Roman" w:eastAsia="Times New Roman" w:hAnsi="Times New Roman" w:cs="Times New Roman"/>
          <w:sz w:val="24"/>
          <w:szCs w:val="24"/>
        </w:rPr>
      </w:pPr>
    </w:p>
    <w:p w14:paraId="3336DC4C" w14:textId="77777777" w:rsidR="002C42D8" w:rsidRDefault="002C42D8" w:rsidP="00CA363F">
      <w:pPr>
        <w:spacing w:after="0" w:line="240" w:lineRule="auto"/>
        <w:jc w:val="both"/>
        <w:rPr>
          <w:rFonts w:ascii="Times New Roman" w:eastAsia="Times New Roman" w:hAnsi="Times New Roman" w:cs="Times New Roman"/>
          <w:b/>
          <w:sz w:val="24"/>
          <w:szCs w:val="24"/>
        </w:rPr>
      </w:pPr>
      <w:r w:rsidRPr="002C42D8">
        <w:rPr>
          <w:rFonts w:ascii="Times New Roman" w:eastAsia="Times New Roman" w:hAnsi="Times New Roman" w:cs="Times New Roman"/>
          <w:b/>
          <w:sz w:val="24"/>
          <w:szCs w:val="24"/>
        </w:rPr>
        <w:t>USER’S HALLS TURNSTILE SYSTEM</w:t>
      </w:r>
    </w:p>
    <w:p w14:paraId="5AAE2D92" w14:textId="77777777" w:rsidR="00A00910" w:rsidRDefault="00A00910" w:rsidP="00CA363F">
      <w:pPr>
        <w:spacing w:after="0" w:line="240" w:lineRule="auto"/>
        <w:jc w:val="both"/>
        <w:rPr>
          <w:rFonts w:ascii="Times New Roman" w:eastAsia="Times New Roman" w:hAnsi="Times New Roman" w:cs="Times New Roman"/>
          <w:sz w:val="24"/>
          <w:szCs w:val="24"/>
        </w:rPr>
      </w:pPr>
      <w:r w:rsidRPr="00A00910">
        <w:rPr>
          <w:rFonts w:ascii="Times New Roman" w:eastAsia="Times New Roman" w:hAnsi="Times New Roman" w:cs="Times New Roman"/>
          <w:sz w:val="24"/>
          <w:szCs w:val="24"/>
        </w:rPr>
        <w:t>The system optimization required for the t</w:t>
      </w:r>
      <w:r>
        <w:rPr>
          <w:rFonts w:ascii="Times New Roman" w:eastAsia="Times New Roman" w:hAnsi="Times New Roman" w:cs="Times New Roman"/>
          <w:sz w:val="24"/>
          <w:szCs w:val="24"/>
        </w:rPr>
        <w:t>urnstile system to serve USERS 24/7 has been made</w:t>
      </w:r>
      <w:r w:rsidRPr="00A00910">
        <w:rPr>
          <w:rFonts w:ascii="Times New Roman" w:eastAsia="Times New Roman" w:hAnsi="Times New Roman" w:cs="Times New Roman"/>
          <w:sz w:val="24"/>
          <w:szCs w:val="24"/>
        </w:rPr>
        <w:t>. In order to</w:t>
      </w:r>
      <w:r>
        <w:rPr>
          <w:rFonts w:ascii="Times New Roman" w:eastAsia="Times New Roman" w:hAnsi="Times New Roman" w:cs="Times New Roman"/>
          <w:sz w:val="24"/>
          <w:szCs w:val="24"/>
        </w:rPr>
        <w:t xml:space="preserve">have a better service for  our users, member </w:t>
      </w:r>
      <w:r w:rsidRPr="00A00910">
        <w:rPr>
          <w:rFonts w:ascii="Times New Roman" w:eastAsia="Times New Roman" w:hAnsi="Times New Roman" w:cs="Times New Roman"/>
          <w:sz w:val="24"/>
          <w:szCs w:val="24"/>
        </w:rPr>
        <w:t>registration and relocation kiosks have been doubled.</w:t>
      </w:r>
    </w:p>
    <w:p w14:paraId="67172256" w14:textId="77777777" w:rsidR="00923EA8" w:rsidRDefault="00923EA8" w:rsidP="00CA363F">
      <w:pPr>
        <w:spacing w:after="0" w:line="240" w:lineRule="auto"/>
        <w:jc w:val="both"/>
        <w:rPr>
          <w:rFonts w:ascii="Times New Roman" w:eastAsia="Times New Roman" w:hAnsi="Times New Roman" w:cs="Times New Roman"/>
          <w:sz w:val="24"/>
          <w:szCs w:val="24"/>
        </w:rPr>
      </w:pPr>
    </w:p>
    <w:p w14:paraId="7D8D3772" w14:textId="77777777" w:rsidR="00923EA8" w:rsidRDefault="00923EA8" w:rsidP="00CA363F">
      <w:pPr>
        <w:spacing w:after="0" w:line="240" w:lineRule="auto"/>
        <w:jc w:val="both"/>
        <w:rPr>
          <w:rFonts w:ascii="Times New Roman" w:eastAsia="Times New Roman" w:hAnsi="Times New Roman" w:cs="Times New Roman"/>
          <w:b/>
          <w:sz w:val="24"/>
          <w:szCs w:val="24"/>
        </w:rPr>
      </w:pPr>
      <w:r w:rsidRPr="00923EA8">
        <w:rPr>
          <w:rFonts w:ascii="Times New Roman" w:eastAsia="Times New Roman" w:hAnsi="Times New Roman" w:cs="Times New Roman"/>
          <w:b/>
          <w:sz w:val="24"/>
          <w:szCs w:val="24"/>
        </w:rPr>
        <w:t>TURKEY BIBLIOGRAPHY SYSTEM</w:t>
      </w:r>
    </w:p>
    <w:p w14:paraId="2D951A6F" w14:textId="77777777" w:rsidR="00923EA8" w:rsidRDefault="00923EA8" w:rsidP="00CA36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web application service related to Turkey Bibliography according to years has been in use for the researchers.</w:t>
      </w:r>
    </w:p>
    <w:p w14:paraId="4C23DE47" w14:textId="77777777" w:rsidR="00923EA8" w:rsidRPr="00923EA8" w:rsidRDefault="00923EA8" w:rsidP="00CA363F">
      <w:pPr>
        <w:spacing w:after="0" w:line="240" w:lineRule="auto"/>
        <w:jc w:val="both"/>
        <w:rPr>
          <w:rFonts w:ascii="Times New Roman" w:eastAsia="Times New Roman" w:hAnsi="Times New Roman" w:cs="Times New Roman"/>
          <w:sz w:val="24"/>
          <w:szCs w:val="24"/>
        </w:rPr>
      </w:pPr>
      <w:r w:rsidRPr="00923EA8">
        <w:rPr>
          <w:rFonts w:ascii="Times New Roman" w:eastAsia="Times New Roman" w:hAnsi="Times New Roman" w:cs="Times New Roman"/>
          <w:sz w:val="24"/>
          <w:szCs w:val="24"/>
        </w:rPr>
        <w:t>In 2019, 29,907 articles from 2224 journals were scanned and 33624 articles from 2401 journals were completed. http://bibliyografyalar.mkutup.gov.tr / accessed via internet address.</w:t>
      </w:r>
    </w:p>
    <w:p w14:paraId="17132E59" w14:textId="77777777" w:rsidR="002C42D8" w:rsidRDefault="002C42D8" w:rsidP="00CA363F">
      <w:pPr>
        <w:spacing w:after="0" w:line="240" w:lineRule="auto"/>
        <w:jc w:val="both"/>
        <w:rPr>
          <w:rFonts w:ascii="Times New Roman" w:eastAsia="Times New Roman" w:hAnsi="Times New Roman" w:cs="Times New Roman"/>
          <w:b/>
          <w:sz w:val="24"/>
          <w:szCs w:val="24"/>
        </w:rPr>
      </w:pPr>
    </w:p>
    <w:p w14:paraId="55E5DD07" w14:textId="77777777" w:rsidR="009E6546" w:rsidRPr="009E6546" w:rsidRDefault="009E6546" w:rsidP="00CA363F">
      <w:pPr>
        <w:spacing w:after="0" w:line="240" w:lineRule="auto"/>
        <w:jc w:val="both"/>
        <w:rPr>
          <w:rFonts w:ascii="Times New Roman" w:eastAsia="Times New Roman" w:hAnsi="Times New Roman" w:cs="Times New Roman"/>
          <w:b/>
          <w:sz w:val="24"/>
          <w:szCs w:val="24"/>
        </w:rPr>
      </w:pPr>
      <w:r w:rsidRPr="009E6546">
        <w:rPr>
          <w:rFonts w:ascii="Times New Roman" w:eastAsia="Times New Roman" w:hAnsi="Times New Roman" w:cs="Times New Roman"/>
          <w:b/>
          <w:sz w:val="24"/>
          <w:szCs w:val="24"/>
        </w:rPr>
        <w:t>REMOTE ACCESS TO ELECTRONIC DATABASES</w:t>
      </w:r>
    </w:p>
    <w:p w14:paraId="6E5D476E" w14:textId="77777777" w:rsidR="009E6546" w:rsidRPr="009E6546" w:rsidRDefault="009E6546" w:rsidP="00CA363F">
      <w:pPr>
        <w:spacing w:after="0" w:line="240" w:lineRule="auto"/>
        <w:jc w:val="both"/>
        <w:rPr>
          <w:rFonts w:ascii="Times New Roman" w:eastAsia="Times New Roman" w:hAnsi="Times New Roman" w:cs="Times New Roman"/>
          <w:sz w:val="24"/>
          <w:szCs w:val="24"/>
        </w:rPr>
      </w:pPr>
      <w:r w:rsidRPr="009E6546">
        <w:rPr>
          <w:rFonts w:ascii="Times New Roman" w:eastAsia="Times New Roman" w:hAnsi="Times New Roman" w:cs="Times New Roman"/>
          <w:sz w:val="24"/>
          <w:szCs w:val="24"/>
        </w:rPr>
        <w:t>The National Library provides easy access services from outside the borders of the National Library for those who are allowed remote access in accordance with the license agreement of electronic databases that it subscribes to or purchases. As part of this service, our users who are members of the National Library can easily use electronic databases related to their user name and password information through web browsers.</w:t>
      </w:r>
    </w:p>
    <w:p w14:paraId="0B8A4AC3" w14:textId="77777777" w:rsidR="00FC32A2" w:rsidRDefault="00FC32A2" w:rsidP="00CA363F">
      <w:pPr>
        <w:jc w:val="both"/>
        <w:rPr>
          <w:rFonts w:ascii="Times New Roman" w:hAnsi="Times New Roman" w:cs="Times New Roman"/>
          <w:sz w:val="24"/>
          <w:szCs w:val="24"/>
        </w:rPr>
      </w:pPr>
    </w:p>
    <w:p w14:paraId="5362E1CC" w14:textId="77777777" w:rsidR="00EE1BA8" w:rsidRPr="00EE1BA8" w:rsidRDefault="00EE1BA8" w:rsidP="00CA363F">
      <w:pPr>
        <w:jc w:val="both"/>
        <w:rPr>
          <w:rFonts w:ascii="Times New Roman" w:hAnsi="Times New Roman" w:cs="Times New Roman"/>
          <w:b/>
          <w:sz w:val="24"/>
          <w:szCs w:val="24"/>
        </w:rPr>
      </w:pPr>
      <w:r w:rsidRPr="00EE1BA8">
        <w:rPr>
          <w:rFonts w:ascii="Times New Roman" w:hAnsi="Times New Roman" w:cs="Times New Roman"/>
          <w:b/>
          <w:sz w:val="24"/>
          <w:szCs w:val="24"/>
        </w:rPr>
        <w:t>ELECTRONICS RESEARCH CENTER</w:t>
      </w:r>
    </w:p>
    <w:p w14:paraId="137D297A" w14:textId="77777777" w:rsidR="00EE1BA8" w:rsidRDefault="00EE1BA8" w:rsidP="00CA363F">
      <w:pPr>
        <w:jc w:val="both"/>
        <w:rPr>
          <w:rFonts w:ascii="Times New Roman" w:hAnsi="Times New Roman" w:cs="Times New Roman"/>
          <w:sz w:val="24"/>
          <w:szCs w:val="24"/>
        </w:rPr>
      </w:pPr>
      <w:r w:rsidRPr="00EE1BA8">
        <w:rPr>
          <w:rFonts w:ascii="Times New Roman" w:hAnsi="Times New Roman" w:cs="Times New Roman"/>
          <w:sz w:val="24"/>
          <w:szCs w:val="24"/>
        </w:rPr>
        <w:t>8 computers in this area can be used by reading user member cards. Research can be done through computers and the internet, library automation system, bibliographies, electronic resources and digital library content.</w:t>
      </w:r>
    </w:p>
    <w:p w14:paraId="43ACE30B" w14:textId="77777777" w:rsidR="00971912" w:rsidRPr="00971912" w:rsidRDefault="00971912" w:rsidP="00CA363F">
      <w:pPr>
        <w:jc w:val="both"/>
        <w:rPr>
          <w:rFonts w:ascii="Times New Roman" w:hAnsi="Times New Roman" w:cs="Times New Roman"/>
          <w:b/>
          <w:sz w:val="24"/>
          <w:szCs w:val="24"/>
        </w:rPr>
      </w:pPr>
      <w:r w:rsidRPr="00971912">
        <w:rPr>
          <w:rFonts w:ascii="Times New Roman" w:hAnsi="Times New Roman" w:cs="Times New Roman"/>
          <w:b/>
          <w:sz w:val="24"/>
          <w:szCs w:val="24"/>
        </w:rPr>
        <w:t>INVESTMENT BUDGET</w:t>
      </w:r>
    </w:p>
    <w:p w14:paraId="5A8EFFE6" w14:textId="77777777" w:rsidR="00971912" w:rsidRDefault="00971912" w:rsidP="00CA363F">
      <w:pPr>
        <w:jc w:val="both"/>
        <w:rPr>
          <w:rFonts w:ascii="Times New Roman" w:hAnsi="Times New Roman" w:cs="Times New Roman"/>
          <w:sz w:val="24"/>
          <w:szCs w:val="24"/>
        </w:rPr>
      </w:pPr>
      <w:r w:rsidRPr="00971912">
        <w:rPr>
          <w:rFonts w:ascii="Times New Roman" w:hAnsi="Times New Roman" w:cs="Times New Roman"/>
          <w:sz w:val="24"/>
          <w:szCs w:val="24"/>
        </w:rPr>
        <w:t>The National Library's investment budget in 2019 was TL 12,806,418, TL 12,610,953 was spent during the year and TL 195,465,000 was allocated.</w:t>
      </w:r>
    </w:p>
    <w:p w14:paraId="3AFC11C4" w14:textId="77777777" w:rsidR="009763FA" w:rsidRPr="00E519AF" w:rsidRDefault="00E519AF" w:rsidP="00CA363F">
      <w:pPr>
        <w:jc w:val="both"/>
        <w:rPr>
          <w:rFonts w:ascii="Times New Roman" w:hAnsi="Times New Roman" w:cs="Times New Roman"/>
          <w:b/>
          <w:sz w:val="24"/>
          <w:szCs w:val="24"/>
        </w:rPr>
      </w:pPr>
      <w:r>
        <w:rPr>
          <w:rFonts w:ascii="Times New Roman" w:hAnsi="Times New Roman" w:cs="Times New Roman"/>
          <w:b/>
          <w:sz w:val="24"/>
          <w:szCs w:val="24"/>
        </w:rPr>
        <w:t>NA</w:t>
      </w:r>
      <w:r w:rsidR="00AB5591">
        <w:rPr>
          <w:rFonts w:ascii="Times New Roman" w:hAnsi="Times New Roman" w:cs="Times New Roman"/>
          <w:b/>
          <w:sz w:val="24"/>
          <w:szCs w:val="24"/>
        </w:rPr>
        <w:t>T</w:t>
      </w:r>
      <w:r>
        <w:rPr>
          <w:rFonts w:ascii="Times New Roman" w:hAnsi="Times New Roman" w:cs="Times New Roman"/>
          <w:b/>
          <w:sz w:val="24"/>
          <w:szCs w:val="24"/>
        </w:rPr>
        <w:t>IONAL LIBRARY OF TURKEY ADDITIONAL STORE CONSTRUCTI</w:t>
      </w:r>
      <w:r w:rsidRPr="00E519AF">
        <w:rPr>
          <w:rFonts w:ascii="Times New Roman" w:hAnsi="Times New Roman" w:cs="Times New Roman"/>
          <w:b/>
          <w:sz w:val="24"/>
          <w:szCs w:val="24"/>
        </w:rPr>
        <w:t>ON PROJECT:</w:t>
      </w:r>
    </w:p>
    <w:p w14:paraId="734265AA" w14:textId="77777777" w:rsidR="009763FA" w:rsidRPr="009763FA" w:rsidRDefault="009763FA" w:rsidP="00CA363F">
      <w:pPr>
        <w:jc w:val="both"/>
        <w:rPr>
          <w:rFonts w:ascii="Times New Roman" w:hAnsi="Times New Roman" w:cs="Times New Roman"/>
          <w:sz w:val="24"/>
          <w:szCs w:val="24"/>
        </w:rPr>
      </w:pPr>
      <w:r w:rsidRPr="009763FA">
        <w:rPr>
          <w:rFonts w:ascii="Times New Roman" w:hAnsi="Times New Roman" w:cs="Times New Roman"/>
          <w:sz w:val="24"/>
          <w:szCs w:val="24"/>
        </w:rPr>
        <w:t>The construction of additional store started on 16.11.2015 considering that the existing stores would be insufficient to maintain the constantly increasing number of materials.</w:t>
      </w:r>
    </w:p>
    <w:p w14:paraId="55432650" w14:textId="77777777" w:rsidR="009763FA" w:rsidRDefault="009763FA" w:rsidP="00CA363F">
      <w:pPr>
        <w:jc w:val="both"/>
        <w:rPr>
          <w:rFonts w:ascii="Times New Roman" w:hAnsi="Times New Roman" w:cs="Times New Roman"/>
          <w:sz w:val="24"/>
          <w:szCs w:val="24"/>
        </w:rPr>
      </w:pPr>
      <w:r w:rsidRPr="009763FA">
        <w:rPr>
          <w:rFonts w:ascii="Times New Roman" w:hAnsi="Times New Roman" w:cs="Times New Roman"/>
          <w:sz w:val="24"/>
          <w:szCs w:val="24"/>
        </w:rPr>
        <w:lastRenderedPageBreak/>
        <w:t>Additional store construction area is planned to be composed of 27 store rooms, a parking area and a 3-storey building on 8.282 m2. This additional building has a gross area of 25.075 m2. The stores, with a net area of 13.332 m2, are planned to be composed of 27 units and a parking area with a total capacity of 233 vehicles +12 disabled vehicles.</w:t>
      </w:r>
      <w:r>
        <w:rPr>
          <w:rFonts w:ascii="Times New Roman" w:hAnsi="Times New Roman" w:cs="Times New Roman"/>
          <w:sz w:val="24"/>
          <w:szCs w:val="24"/>
        </w:rPr>
        <w:t xml:space="preserve"> </w:t>
      </w:r>
      <w:r w:rsidRPr="009763FA">
        <w:rPr>
          <w:rFonts w:ascii="Times New Roman" w:hAnsi="Times New Roman" w:cs="Times New Roman"/>
          <w:sz w:val="24"/>
          <w:szCs w:val="24"/>
        </w:rPr>
        <w:t>More than 90% of the construction has been completed.</w:t>
      </w:r>
    </w:p>
    <w:p w14:paraId="0C21B923" w14:textId="77777777" w:rsidR="001947F1" w:rsidRPr="001947F1" w:rsidRDefault="00EC21C1" w:rsidP="00CA363F">
      <w:pPr>
        <w:jc w:val="both"/>
        <w:rPr>
          <w:rFonts w:ascii="Times New Roman" w:hAnsi="Times New Roman" w:cs="Times New Roman"/>
          <w:b/>
          <w:sz w:val="24"/>
          <w:szCs w:val="24"/>
        </w:rPr>
      </w:pPr>
      <w:r>
        <w:rPr>
          <w:rFonts w:ascii="Times New Roman" w:hAnsi="Times New Roman" w:cs="Times New Roman"/>
          <w:b/>
          <w:sz w:val="24"/>
          <w:szCs w:val="24"/>
        </w:rPr>
        <w:t>PUBLI</w:t>
      </w:r>
      <w:r w:rsidRPr="001947F1">
        <w:rPr>
          <w:rFonts w:ascii="Times New Roman" w:hAnsi="Times New Roman" w:cs="Times New Roman"/>
          <w:b/>
          <w:sz w:val="24"/>
          <w:szCs w:val="24"/>
        </w:rPr>
        <w:t>SHED PROCUREMENT PROJECT:</w:t>
      </w:r>
    </w:p>
    <w:p w14:paraId="04C820AD" w14:textId="77777777" w:rsidR="001947F1" w:rsidRDefault="001947F1" w:rsidP="00CA363F">
      <w:pPr>
        <w:jc w:val="both"/>
        <w:rPr>
          <w:rFonts w:ascii="Times New Roman" w:hAnsi="Times New Roman" w:cs="Times New Roman"/>
          <w:sz w:val="24"/>
          <w:szCs w:val="24"/>
        </w:rPr>
      </w:pPr>
      <w:r w:rsidRPr="001947F1">
        <w:rPr>
          <w:rFonts w:ascii="Times New Roman" w:hAnsi="Times New Roman" w:cs="Times New Roman"/>
          <w:sz w:val="24"/>
          <w:szCs w:val="24"/>
        </w:rPr>
        <w:t>The NLT also strengthens its collections in various ways in order to meet the needs of society and contribute to social development in this way. Materials that are not available through compilation, donation or exchange are provided through purchasing and memberships. Within the scope of this project, in order to develop our c</w:t>
      </w:r>
      <w:r w:rsidR="008A180A">
        <w:rPr>
          <w:rFonts w:ascii="Times New Roman" w:hAnsi="Times New Roman" w:cs="Times New Roman"/>
          <w:sz w:val="24"/>
          <w:szCs w:val="24"/>
        </w:rPr>
        <w:t>ollection, in 2018</w:t>
      </w:r>
      <w:r w:rsidRPr="001947F1">
        <w:rPr>
          <w:rFonts w:ascii="Times New Roman" w:hAnsi="Times New Roman" w:cs="Times New Roman"/>
          <w:sz w:val="24"/>
          <w:szCs w:val="24"/>
        </w:rPr>
        <w:t xml:space="preserve">, </w:t>
      </w:r>
      <w:r w:rsidR="008A180A">
        <w:rPr>
          <w:rFonts w:ascii="Times New Roman" w:hAnsi="Times New Roman" w:cs="Times New Roman"/>
          <w:sz w:val="24"/>
          <w:szCs w:val="24"/>
        </w:rPr>
        <w:t>500</w:t>
      </w:r>
      <w:r w:rsidRPr="001947F1">
        <w:rPr>
          <w:rFonts w:ascii="Times New Roman" w:hAnsi="Times New Roman" w:cs="Times New Roman"/>
          <w:sz w:val="24"/>
          <w:szCs w:val="24"/>
        </w:rPr>
        <w:t xml:space="preserve"> glass negatives, </w:t>
      </w:r>
      <w:r w:rsidR="008A180A">
        <w:rPr>
          <w:rFonts w:ascii="Times New Roman" w:hAnsi="Times New Roman" w:cs="Times New Roman"/>
          <w:sz w:val="24"/>
          <w:szCs w:val="24"/>
        </w:rPr>
        <w:t>6</w:t>
      </w:r>
      <w:r w:rsidRPr="001947F1">
        <w:rPr>
          <w:rFonts w:ascii="Times New Roman" w:hAnsi="Times New Roman" w:cs="Times New Roman"/>
          <w:sz w:val="24"/>
          <w:szCs w:val="24"/>
        </w:rPr>
        <w:t xml:space="preserve">4 dia positives, </w:t>
      </w:r>
      <w:r w:rsidR="008A180A">
        <w:rPr>
          <w:rFonts w:ascii="Times New Roman" w:hAnsi="Times New Roman" w:cs="Times New Roman"/>
          <w:sz w:val="24"/>
          <w:szCs w:val="24"/>
        </w:rPr>
        <w:t xml:space="preserve">37 </w:t>
      </w:r>
      <w:r w:rsidR="00C53B39">
        <w:rPr>
          <w:rFonts w:ascii="Times New Roman" w:hAnsi="Times New Roman" w:cs="Times New Roman"/>
          <w:sz w:val="24"/>
          <w:szCs w:val="24"/>
        </w:rPr>
        <w:t>calligraphy</w:t>
      </w:r>
      <w:r w:rsidRPr="001947F1">
        <w:rPr>
          <w:rFonts w:ascii="Times New Roman" w:hAnsi="Times New Roman" w:cs="Times New Roman"/>
          <w:sz w:val="24"/>
          <w:szCs w:val="24"/>
        </w:rPr>
        <w:t xml:space="preserve">, </w:t>
      </w:r>
      <w:r w:rsidR="008A180A">
        <w:rPr>
          <w:rFonts w:ascii="Times New Roman" w:hAnsi="Times New Roman" w:cs="Times New Roman"/>
          <w:sz w:val="24"/>
          <w:szCs w:val="24"/>
        </w:rPr>
        <w:t>305</w:t>
      </w:r>
      <w:r w:rsidRPr="001947F1">
        <w:rPr>
          <w:rFonts w:ascii="Times New Roman" w:hAnsi="Times New Roman" w:cs="Times New Roman"/>
          <w:sz w:val="24"/>
          <w:szCs w:val="24"/>
        </w:rPr>
        <w:t xml:space="preserve"> postcards</w:t>
      </w:r>
      <w:r w:rsidR="00C53B39">
        <w:rPr>
          <w:rFonts w:ascii="Times New Roman" w:hAnsi="Times New Roman" w:cs="Times New Roman"/>
          <w:sz w:val="24"/>
          <w:szCs w:val="24"/>
        </w:rPr>
        <w:t>, 20 lithographic gravure</w:t>
      </w:r>
      <w:r w:rsidRPr="001947F1">
        <w:rPr>
          <w:rFonts w:ascii="Times New Roman" w:hAnsi="Times New Roman" w:cs="Times New Roman"/>
          <w:sz w:val="24"/>
          <w:szCs w:val="24"/>
        </w:rPr>
        <w:t xml:space="preserve"> were purchased. 4.475 books were purchased to send to the other country's libraries as part of exchange. In addition, subscriptions of 13 electronic databases were re</w:t>
      </w:r>
      <w:r w:rsidR="007C5B88">
        <w:rPr>
          <w:rFonts w:ascii="Times New Roman" w:hAnsi="Times New Roman" w:cs="Times New Roman"/>
          <w:sz w:val="24"/>
          <w:szCs w:val="24"/>
        </w:rPr>
        <w:t>newed. 21 foreign periodicals, 2 newspapers and 42</w:t>
      </w:r>
      <w:r w:rsidRPr="001947F1">
        <w:rPr>
          <w:rFonts w:ascii="Times New Roman" w:hAnsi="Times New Roman" w:cs="Times New Roman"/>
          <w:sz w:val="24"/>
          <w:szCs w:val="24"/>
        </w:rPr>
        <w:t xml:space="preserve"> domestic newspapers and 18 magazines were subscribed.</w:t>
      </w:r>
    </w:p>
    <w:p w14:paraId="0C9A3FBA" w14:textId="77777777" w:rsidR="0002541E" w:rsidRPr="0002541E" w:rsidRDefault="0002541E" w:rsidP="00CA363F">
      <w:pPr>
        <w:jc w:val="both"/>
        <w:rPr>
          <w:rFonts w:ascii="Times New Roman" w:hAnsi="Times New Roman" w:cs="Times New Roman"/>
          <w:sz w:val="24"/>
          <w:szCs w:val="24"/>
        </w:rPr>
      </w:pPr>
      <w:r w:rsidRPr="0002541E">
        <w:rPr>
          <w:rFonts w:ascii="Times New Roman" w:hAnsi="Times New Roman" w:cs="Times New Roman"/>
          <w:b/>
          <w:sz w:val="24"/>
          <w:szCs w:val="24"/>
        </w:rPr>
        <w:t>LIBRARY AUTOMATION SYSTEM (KOHA</w:t>
      </w:r>
      <w:r w:rsidRPr="0002541E">
        <w:rPr>
          <w:rFonts w:ascii="Times New Roman" w:hAnsi="Times New Roman" w:cs="Times New Roman"/>
          <w:sz w:val="24"/>
          <w:szCs w:val="24"/>
        </w:rPr>
        <w:t>)</w:t>
      </w:r>
    </w:p>
    <w:p w14:paraId="148B82DD" w14:textId="77777777" w:rsidR="0002541E" w:rsidRPr="0002541E" w:rsidRDefault="0002541E" w:rsidP="00CA363F">
      <w:pPr>
        <w:jc w:val="both"/>
        <w:rPr>
          <w:rFonts w:ascii="Times New Roman" w:hAnsi="Times New Roman" w:cs="Times New Roman"/>
          <w:sz w:val="24"/>
          <w:szCs w:val="24"/>
        </w:rPr>
      </w:pPr>
      <w:r w:rsidRPr="0002541E">
        <w:rPr>
          <w:rFonts w:ascii="Times New Roman" w:hAnsi="Times New Roman" w:cs="Times New Roman"/>
          <w:sz w:val="24"/>
          <w:szCs w:val="24"/>
        </w:rPr>
        <w:t>With Koha library automation system, both library staff can centrally perform librarianship operations over the internet, and all our readers throughout our country can browse online and use other library services.</w:t>
      </w:r>
    </w:p>
    <w:p w14:paraId="472805EB" w14:textId="77777777" w:rsidR="0002541E" w:rsidRDefault="0002541E" w:rsidP="00CA363F">
      <w:pPr>
        <w:jc w:val="both"/>
        <w:rPr>
          <w:rFonts w:ascii="Times New Roman" w:hAnsi="Times New Roman" w:cs="Times New Roman"/>
          <w:sz w:val="24"/>
          <w:szCs w:val="24"/>
        </w:rPr>
      </w:pPr>
      <w:r w:rsidRPr="0002541E">
        <w:rPr>
          <w:rFonts w:ascii="Times New Roman" w:hAnsi="Times New Roman" w:cs="Times New Roman"/>
          <w:sz w:val="24"/>
          <w:szCs w:val="24"/>
        </w:rPr>
        <w:t>Integration of the library automation system with the e-Government Portal has been achieved and E-membership can be made through the Portal. In addition, it has been integrated with mobile automation application and e-book database.</w:t>
      </w:r>
    </w:p>
    <w:p w14:paraId="6577D399" w14:textId="77777777" w:rsidR="000B449D" w:rsidRPr="000B449D" w:rsidRDefault="00A362E2" w:rsidP="00CA363F">
      <w:pPr>
        <w:jc w:val="both"/>
        <w:rPr>
          <w:rFonts w:ascii="Times New Roman" w:hAnsi="Times New Roman" w:cs="Times New Roman"/>
          <w:sz w:val="24"/>
          <w:szCs w:val="24"/>
        </w:rPr>
      </w:pPr>
      <w:r>
        <w:rPr>
          <w:rFonts w:ascii="Times New Roman" w:hAnsi="Times New Roman" w:cs="Times New Roman"/>
          <w:b/>
          <w:sz w:val="24"/>
          <w:szCs w:val="24"/>
        </w:rPr>
        <w:t>ACQUISI</w:t>
      </w:r>
      <w:r w:rsidR="004409DE">
        <w:rPr>
          <w:rFonts w:ascii="Times New Roman" w:hAnsi="Times New Roman" w:cs="Times New Roman"/>
          <w:b/>
          <w:sz w:val="24"/>
          <w:szCs w:val="24"/>
        </w:rPr>
        <w:t>TION STUDIES (MATERIAL PROVISI</w:t>
      </w:r>
      <w:r w:rsidRPr="000B449D">
        <w:rPr>
          <w:rFonts w:ascii="Times New Roman" w:hAnsi="Times New Roman" w:cs="Times New Roman"/>
          <w:b/>
          <w:sz w:val="24"/>
          <w:szCs w:val="24"/>
        </w:rPr>
        <w:t>ON</w:t>
      </w:r>
      <w:r w:rsidRPr="000B449D">
        <w:rPr>
          <w:rFonts w:ascii="Times New Roman" w:hAnsi="Times New Roman" w:cs="Times New Roman"/>
          <w:sz w:val="24"/>
          <w:szCs w:val="24"/>
        </w:rPr>
        <w:t>):</w:t>
      </w:r>
    </w:p>
    <w:p w14:paraId="40FD7C82" w14:textId="77777777" w:rsidR="00E62496" w:rsidRDefault="000B449D" w:rsidP="00CA363F">
      <w:pPr>
        <w:jc w:val="both"/>
        <w:rPr>
          <w:rFonts w:ascii="Times New Roman" w:hAnsi="Times New Roman" w:cs="Times New Roman"/>
          <w:sz w:val="24"/>
          <w:szCs w:val="24"/>
        </w:rPr>
      </w:pPr>
      <w:r w:rsidRPr="000B449D">
        <w:rPr>
          <w:rFonts w:ascii="Times New Roman" w:hAnsi="Times New Roman" w:cs="Times New Roman"/>
          <w:sz w:val="24"/>
          <w:szCs w:val="24"/>
        </w:rPr>
        <w:t>To develop its collection, National Library of Turkey provides materials through compilation, purchase, exchange, donation and transfer. In addition, subscriptions and purchases are conducted to enrich electronic databases and electronic book collections.</w:t>
      </w:r>
      <w:r w:rsidRPr="000B449D">
        <w:rPr>
          <w:rFonts w:ascii="Times New Roman" w:hAnsi="Times New Roman" w:cs="Times New Roman"/>
          <w:sz w:val="24"/>
          <w:szCs w:val="24"/>
        </w:rPr>
        <w:cr/>
      </w:r>
    </w:p>
    <w:p w14:paraId="579E5E98" w14:textId="77777777" w:rsidR="00E62496" w:rsidRDefault="00E62496" w:rsidP="00CA363F">
      <w:pPr>
        <w:jc w:val="both"/>
      </w:pPr>
      <w:r>
        <w:t>In 2019, 5967 books and 3,050 non-book materials were provided through donations and brought to the collection. Through the acquisition, 7156 books and 3761 pieces of non-book material were added to the collection. 320 books and 132 non-books were added to the collection through exchange, 60,090 books and 910 non-book materials were added to the collection through compilation. 5000 books were added to the Reserve warehouse by making a reserve operation.</w:t>
      </w:r>
    </w:p>
    <w:p w14:paraId="719FBF1D" w14:textId="77777777" w:rsidR="001947F1" w:rsidRDefault="00E62496" w:rsidP="00CA363F">
      <w:pPr>
        <w:jc w:val="both"/>
      </w:pPr>
      <w:r>
        <w:t>In 2019, 250 publishers joined the EYDES system and 5332 electronic publications were installed in the system.</w:t>
      </w:r>
    </w:p>
    <w:p w14:paraId="1873A9D5" w14:textId="77777777" w:rsidR="00C447FA" w:rsidRPr="00C447FA" w:rsidRDefault="00C447FA" w:rsidP="00CA363F">
      <w:pPr>
        <w:jc w:val="both"/>
        <w:rPr>
          <w:rFonts w:ascii="Times New Roman" w:hAnsi="Times New Roman" w:cs="Times New Roman"/>
          <w:b/>
          <w:sz w:val="24"/>
          <w:szCs w:val="24"/>
        </w:rPr>
      </w:pPr>
      <w:r w:rsidRPr="00C447FA">
        <w:rPr>
          <w:rFonts w:ascii="Times New Roman" w:hAnsi="Times New Roman" w:cs="Times New Roman"/>
          <w:b/>
          <w:sz w:val="24"/>
          <w:szCs w:val="24"/>
        </w:rPr>
        <w:t>COLLECTION CONSERVATION WORK</w:t>
      </w:r>
    </w:p>
    <w:p w14:paraId="2847123E" w14:textId="77777777" w:rsidR="00C447FA" w:rsidRDefault="00C447FA" w:rsidP="00CA363F">
      <w:pPr>
        <w:jc w:val="both"/>
        <w:rPr>
          <w:rFonts w:ascii="Times New Roman" w:hAnsi="Times New Roman" w:cs="Times New Roman"/>
          <w:sz w:val="24"/>
          <w:szCs w:val="24"/>
        </w:rPr>
      </w:pPr>
      <w:r w:rsidRPr="00C447FA">
        <w:rPr>
          <w:rFonts w:ascii="Times New Roman" w:hAnsi="Times New Roman" w:cs="Times New Roman"/>
          <w:sz w:val="24"/>
          <w:szCs w:val="24"/>
        </w:rPr>
        <w:t xml:space="preserve"> In the Binding Section binding operations of periodicals that come to the National Library through compilation and purchase are performed</w:t>
      </w:r>
      <w:r>
        <w:rPr>
          <w:rFonts w:ascii="Times New Roman" w:hAnsi="Times New Roman" w:cs="Times New Roman"/>
          <w:sz w:val="24"/>
          <w:szCs w:val="24"/>
        </w:rPr>
        <w:t xml:space="preserve">. </w:t>
      </w:r>
      <w:r w:rsidRPr="00C447FA">
        <w:rPr>
          <w:rFonts w:ascii="Times New Roman" w:hAnsi="Times New Roman" w:cs="Times New Roman"/>
          <w:sz w:val="24"/>
          <w:szCs w:val="24"/>
        </w:rPr>
        <w:t xml:space="preserve">It can also be used for books, notebooks, banners, brochures, notebooks, business cards, etc. materials are made after construction, </w:t>
      </w:r>
      <w:r w:rsidRPr="00C447FA">
        <w:rPr>
          <w:rFonts w:ascii="Times New Roman" w:hAnsi="Times New Roman" w:cs="Times New Roman"/>
          <w:sz w:val="24"/>
          <w:szCs w:val="24"/>
        </w:rPr>
        <w:lastRenderedPageBreak/>
        <w:t>repair and printing</w:t>
      </w:r>
      <w:r w:rsidR="00342193">
        <w:rPr>
          <w:rFonts w:ascii="Times New Roman" w:hAnsi="Times New Roman" w:cs="Times New Roman"/>
          <w:sz w:val="24"/>
          <w:szCs w:val="24"/>
        </w:rPr>
        <w:t>. In this context, the binding processes of 4236 periodicals and 824 books were completed.</w:t>
      </w:r>
    </w:p>
    <w:p w14:paraId="4993A166" w14:textId="77777777" w:rsidR="00920D4E" w:rsidRDefault="000C5709" w:rsidP="00CA363F">
      <w:pPr>
        <w:jc w:val="both"/>
        <w:rPr>
          <w:rFonts w:ascii="Times New Roman" w:hAnsi="Times New Roman" w:cs="Times New Roman"/>
          <w:sz w:val="24"/>
          <w:szCs w:val="24"/>
        </w:rPr>
      </w:pPr>
      <w:r>
        <w:rPr>
          <w:rFonts w:ascii="Times New Roman" w:hAnsi="Times New Roman" w:cs="Times New Roman"/>
          <w:b/>
          <w:sz w:val="24"/>
          <w:szCs w:val="24"/>
        </w:rPr>
        <w:t>DIGITAL COLLECTı</w:t>
      </w:r>
      <w:r w:rsidRPr="00920D4E">
        <w:rPr>
          <w:rFonts w:ascii="Times New Roman" w:hAnsi="Times New Roman" w:cs="Times New Roman"/>
          <w:b/>
          <w:sz w:val="24"/>
          <w:szCs w:val="24"/>
        </w:rPr>
        <w:t>ON</w:t>
      </w:r>
      <w:r>
        <w:rPr>
          <w:rFonts w:ascii="Times New Roman" w:hAnsi="Times New Roman" w:cs="Times New Roman"/>
          <w:b/>
          <w:sz w:val="24"/>
          <w:szCs w:val="24"/>
        </w:rPr>
        <w:t xml:space="preserve"> SERVı</w:t>
      </w:r>
      <w:r w:rsidRPr="00920D4E">
        <w:rPr>
          <w:rFonts w:ascii="Times New Roman" w:hAnsi="Times New Roman" w:cs="Times New Roman"/>
          <w:b/>
          <w:sz w:val="24"/>
          <w:szCs w:val="24"/>
        </w:rPr>
        <w:t>CES</w:t>
      </w:r>
      <w:r w:rsidR="00920D4E" w:rsidRPr="00920D4E">
        <w:rPr>
          <w:rFonts w:ascii="Times New Roman" w:hAnsi="Times New Roman" w:cs="Times New Roman"/>
          <w:sz w:val="24"/>
          <w:szCs w:val="24"/>
        </w:rPr>
        <w:t>:</w:t>
      </w:r>
    </w:p>
    <w:p w14:paraId="3FA3ADD5" w14:textId="77777777" w:rsidR="00920D4E" w:rsidRPr="00920D4E" w:rsidRDefault="00920D4E" w:rsidP="00CA363F">
      <w:pPr>
        <w:jc w:val="both"/>
        <w:rPr>
          <w:rFonts w:ascii="Times New Roman" w:hAnsi="Times New Roman" w:cs="Times New Roman"/>
          <w:sz w:val="24"/>
          <w:szCs w:val="24"/>
        </w:rPr>
      </w:pPr>
      <w:r>
        <w:rPr>
          <w:rFonts w:ascii="Times New Roman" w:hAnsi="Times New Roman" w:cs="Times New Roman"/>
          <w:sz w:val="24"/>
          <w:szCs w:val="24"/>
        </w:rPr>
        <w:t>In 2019</w:t>
      </w:r>
      <w:r w:rsidRPr="00920D4E">
        <w:rPr>
          <w:rFonts w:ascii="Times New Roman" w:hAnsi="Times New Roman" w:cs="Times New Roman"/>
          <w:sz w:val="24"/>
          <w:szCs w:val="24"/>
        </w:rPr>
        <w:t xml:space="preserve">, </w:t>
      </w:r>
      <w:r>
        <w:rPr>
          <w:rFonts w:ascii="Times New Roman" w:hAnsi="Times New Roman" w:cs="Times New Roman"/>
          <w:sz w:val="24"/>
          <w:szCs w:val="24"/>
        </w:rPr>
        <w:t>12.625</w:t>
      </w:r>
      <w:r w:rsidRPr="00920D4E">
        <w:rPr>
          <w:rFonts w:ascii="Times New Roman" w:hAnsi="Times New Roman" w:cs="Times New Roman"/>
          <w:sz w:val="24"/>
          <w:szCs w:val="24"/>
        </w:rPr>
        <w:t xml:space="preserve"> posed newspapers and </w:t>
      </w:r>
      <w:r>
        <w:rPr>
          <w:rFonts w:ascii="Times New Roman" w:hAnsi="Times New Roman" w:cs="Times New Roman"/>
          <w:sz w:val="24"/>
          <w:szCs w:val="24"/>
        </w:rPr>
        <w:t>17.031</w:t>
      </w:r>
      <w:r w:rsidRPr="00920D4E">
        <w:rPr>
          <w:rFonts w:ascii="Times New Roman" w:hAnsi="Times New Roman" w:cs="Times New Roman"/>
          <w:sz w:val="24"/>
          <w:szCs w:val="24"/>
        </w:rPr>
        <w:t xml:space="preserve"> posed magazine</w:t>
      </w:r>
      <w:r>
        <w:rPr>
          <w:rFonts w:ascii="Times New Roman" w:hAnsi="Times New Roman" w:cs="Times New Roman"/>
          <w:sz w:val="24"/>
          <w:szCs w:val="24"/>
        </w:rPr>
        <w:t>s, 15.543 books</w:t>
      </w:r>
      <w:r w:rsidRPr="00920D4E">
        <w:rPr>
          <w:rFonts w:ascii="Times New Roman" w:hAnsi="Times New Roman" w:cs="Times New Roman"/>
          <w:sz w:val="24"/>
          <w:szCs w:val="24"/>
        </w:rPr>
        <w:t xml:space="preserve"> and </w:t>
      </w:r>
      <w:r>
        <w:rPr>
          <w:rFonts w:ascii="Times New Roman" w:hAnsi="Times New Roman" w:cs="Times New Roman"/>
          <w:sz w:val="24"/>
          <w:szCs w:val="24"/>
        </w:rPr>
        <w:t>741</w:t>
      </w:r>
      <w:r w:rsidRPr="00920D4E">
        <w:rPr>
          <w:rFonts w:ascii="Times New Roman" w:hAnsi="Times New Roman" w:cs="Times New Roman"/>
          <w:sz w:val="24"/>
          <w:szCs w:val="24"/>
        </w:rPr>
        <w:t xml:space="preserve"> posed rare printed work images were taken from the materials in NLT. In addition, in accordance with the request of Ministry of Culture and Tourism, </w:t>
      </w:r>
      <w:r>
        <w:rPr>
          <w:rFonts w:ascii="Times New Roman" w:hAnsi="Times New Roman" w:cs="Times New Roman"/>
          <w:sz w:val="24"/>
          <w:szCs w:val="24"/>
        </w:rPr>
        <w:t>3445</w:t>
      </w:r>
      <w:r w:rsidRPr="00920D4E">
        <w:rPr>
          <w:rFonts w:ascii="Times New Roman" w:hAnsi="Times New Roman" w:cs="Times New Roman"/>
          <w:sz w:val="24"/>
          <w:szCs w:val="24"/>
        </w:rPr>
        <w:t xml:space="preserve"> posed materials were scanned and trans</w:t>
      </w:r>
      <w:r w:rsidR="00A92503">
        <w:rPr>
          <w:rFonts w:ascii="Times New Roman" w:hAnsi="Times New Roman" w:cs="Times New Roman"/>
          <w:sz w:val="24"/>
          <w:szCs w:val="24"/>
        </w:rPr>
        <w:t xml:space="preserve">ferred to digital media. </w:t>
      </w:r>
    </w:p>
    <w:p w14:paraId="05508DD0" w14:textId="77777777" w:rsidR="00920D4E" w:rsidRDefault="00A92503" w:rsidP="00CA363F">
      <w:pPr>
        <w:jc w:val="both"/>
        <w:rPr>
          <w:rFonts w:ascii="Times New Roman" w:hAnsi="Times New Roman" w:cs="Times New Roman"/>
          <w:sz w:val="24"/>
          <w:szCs w:val="24"/>
        </w:rPr>
      </w:pPr>
      <w:r>
        <w:rPr>
          <w:rFonts w:ascii="Times New Roman" w:hAnsi="Times New Roman" w:cs="Times New Roman"/>
          <w:sz w:val="24"/>
          <w:szCs w:val="24"/>
        </w:rPr>
        <w:t>In 2019</w:t>
      </w:r>
      <w:r w:rsidR="00920D4E" w:rsidRPr="00920D4E">
        <w:rPr>
          <w:rFonts w:ascii="Times New Roman" w:hAnsi="Times New Roman" w:cs="Times New Roman"/>
          <w:sz w:val="24"/>
          <w:szCs w:val="24"/>
        </w:rPr>
        <w:t xml:space="preserve"> a total of </w:t>
      </w:r>
      <w:r>
        <w:rPr>
          <w:rFonts w:ascii="Times New Roman" w:hAnsi="Times New Roman" w:cs="Times New Roman"/>
          <w:sz w:val="24"/>
          <w:szCs w:val="24"/>
        </w:rPr>
        <w:t>1.822.007</w:t>
      </w:r>
      <w:r w:rsidR="00920D4E" w:rsidRPr="00920D4E">
        <w:rPr>
          <w:rFonts w:ascii="Times New Roman" w:hAnsi="Times New Roman" w:cs="Times New Roman"/>
          <w:sz w:val="24"/>
          <w:szCs w:val="24"/>
        </w:rPr>
        <w:t xml:space="preserve"> digital prints were made with the demands of the Ministry of Culture and Tourism Units and our General Directorate.</w:t>
      </w:r>
    </w:p>
    <w:p w14:paraId="7E5D1856" w14:textId="77777777" w:rsidR="001839E6" w:rsidRPr="00C76576" w:rsidRDefault="001839E6" w:rsidP="00CA363F">
      <w:pPr>
        <w:jc w:val="both"/>
        <w:rPr>
          <w:rFonts w:ascii="Times New Roman" w:hAnsi="Times New Roman" w:cs="Times New Roman"/>
          <w:b/>
          <w:sz w:val="24"/>
          <w:szCs w:val="24"/>
        </w:rPr>
      </w:pPr>
      <w:r w:rsidRPr="00C76576">
        <w:rPr>
          <w:rFonts w:ascii="Times New Roman" w:hAnsi="Times New Roman" w:cs="Times New Roman"/>
          <w:b/>
          <w:sz w:val="24"/>
          <w:szCs w:val="24"/>
        </w:rPr>
        <w:t>DIGITAL COLLECTION SERVICES PİRİ REİS USER’S HALL</w:t>
      </w:r>
    </w:p>
    <w:p w14:paraId="547B88C9" w14:textId="77777777" w:rsidR="001839E6" w:rsidRDefault="001839E6" w:rsidP="00CA363F">
      <w:pPr>
        <w:jc w:val="both"/>
        <w:rPr>
          <w:rFonts w:ascii="Times New Roman" w:hAnsi="Times New Roman" w:cs="Times New Roman"/>
          <w:sz w:val="24"/>
          <w:szCs w:val="24"/>
        </w:rPr>
      </w:pPr>
      <w:r w:rsidRPr="001839E6">
        <w:rPr>
          <w:rFonts w:ascii="Times New Roman" w:hAnsi="Times New Roman" w:cs="Times New Roman"/>
          <w:sz w:val="24"/>
          <w:szCs w:val="24"/>
        </w:rPr>
        <w:t>Digital Hall (Piri Reis Hall) has been reorganized for the Digital Library according to the needs determined by the National Library. Within the scope of the hall, which has a total seating capacity of 16 people, research can be done through digital content with 16 laptops. It is equipped with 2 printers, 6 hall-type air conditioners, electrical outlets on the table and a wired network.</w:t>
      </w:r>
    </w:p>
    <w:p w14:paraId="223B7671" w14:textId="77777777" w:rsidR="00E401E1" w:rsidRPr="00E401E1" w:rsidRDefault="00E401E1" w:rsidP="00CA363F">
      <w:pPr>
        <w:jc w:val="both"/>
        <w:rPr>
          <w:rFonts w:ascii="Times New Roman" w:hAnsi="Times New Roman" w:cs="Times New Roman"/>
          <w:sz w:val="24"/>
          <w:szCs w:val="24"/>
        </w:rPr>
      </w:pPr>
      <w:r>
        <w:rPr>
          <w:rFonts w:ascii="Times New Roman" w:hAnsi="Times New Roman" w:cs="Times New Roman"/>
          <w:sz w:val="24"/>
          <w:szCs w:val="24"/>
        </w:rPr>
        <w:t xml:space="preserve">In addition, </w:t>
      </w:r>
      <w:r w:rsidRPr="00E401E1">
        <w:rPr>
          <w:rFonts w:ascii="Times New Roman" w:hAnsi="Times New Roman" w:cs="Times New Roman"/>
          <w:sz w:val="24"/>
          <w:szCs w:val="24"/>
        </w:rPr>
        <w:t xml:space="preserve">26.362 pieces of divan, court records, periodicals and manuscript microfilms and digital images of digital publications are easy to access for users in </w:t>
      </w:r>
      <w:r>
        <w:rPr>
          <w:rFonts w:ascii="Times New Roman" w:hAnsi="Times New Roman" w:cs="Times New Roman"/>
          <w:sz w:val="24"/>
          <w:szCs w:val="24"/>
        </w:rPr>
        <w:t>the Digital Hall</w:t>
      </w:r>
      <w:r w:rsidRPr="00E401E1">
        <w:rPr>
          <w:rFonts w:ascii="Times New Roman" w:hAnsi="Times New Roman" w:cs="Times New Roman"/>
          <w:sz w:val="24"/>
          <w:szCs w:val="24"/>
        </w:rPr>
        <w:t xml:space="preserve">. </w:t>
      </w:r>
    </w:p>
    <w:p w14:paraId="5E3B8459" w14:textId="77777777" w:rsidR="00920D4E" w:rsidRDefault="00E401E1" w:rsidP="00CA363F">
      <w:pPr>
        <w:jc w:val="both"/>
        <w:rPr>
          <w:rFonts w:ascii="Times New Roman" w:hAnsi="Times New Roman" w:cs="Times New Roman"/>
          <w:sz w:val="24"/>
          <w:szCs w:val="24"/>
        </w:rPr>
      </w:pPr>
      <w:r>
        <w:rPr>
          <w:rFonts w:ascii="Times New Roman" w:hAnsi="Times New Roman" w:cs="Times New Roman"/>
          <w:sz w:val="24"/>
          <w:szCs w:val="24"/>
        </w:rPr>
        <w:t>In 2019</w:t>
      </w:r>
      <w:r w:rsidRPr="00E401E1">
        <w:rPr>
          <w:rFonts w:ascii="Times New Roman" w:hAnsi="Times New Roman" w:cs="Times New Roman"/>
          <w:sz w:val="24"/>
          <w:szCs w:val="24"/>
        </w:rPr>
        <w:t xml:space="preserve">, the number of users coming to </w:t>
      </w:r>
      <w:r>
        <w:rPr>
          <w:rFonts w:ascii="Times New Roman" w:hAnsi="Times New Roman" w:cs="Times New Roman"/>
          <w:sz w:val="24"/>
          <w:szCs w:val="24"/>
        </w:rPr>
        <w:t>this</w:t>
      </w:r>
      <w:r w:rsidRPr="00E401E1">
        <w:rPr>
          <w:rFonts w:ascii="Times New Roman" w:hAnsi="Times New Roman" w:cs="Times New Roman"/>
          <w:sz w:val="24"/>
          <w:szCs w:val="24"/>
        </w:rPr>
        <w:t xml:space="preserve"> Digital Library was </w:t>
      </w:r>
      <w:r>
        <w:rPr>
          <w:rFonts w:ascii="Times New Roman" w:hAnsi="Times New Roman" w:cs="Times New Roman"/>
          <w:sz w:val="24"/>
          <w:szCs w:val="24"/>
        </w:rPr>
        <w:t>15.957</w:t>
      </w:r>
      <w:r w:rsidRPr="00E401E1">
        <w:rPr>
          <w:rFonts w:ascii="Times New Roman" w:hAnsi="Times New Roman" w:cs="Times New Roman"/>
          <w:sz w:val="24"/>
          <w:szCs w:val="24"/>
        </w:rPr>
        <w:t xml:space="preserve">, and the number of digital poses given to the </w:t>
      </w:r>
      <w:r>
        <w:rPr>
          <w:rFonts w:ascii="Times New Roman" w:hAnsi="Times New Roman" w:cs="Times New Roman"/>
          <w:sz w:val="24"/>
          <w:szCs w:val="24"/>
        </w:rPr>
        <w:t>users</w:t>
      </w:r>
      <w:r w:rsidRPr="00E401E1">
        <w:rPr>
          <w:rFonts w:ascii="Times New Roman" w:hAnsi="Times New Roman" w:cs="Times New Roman"/>
          <w:sz w:val="24"/>
          <w:szCs w:val="24"/>
        </w:rPr>
        <w:t xml:space="preserve"> was </w:t>
      </w:r>
      <w:r>
        <w:rPr>
          <w:rFonts w:ascii="Times New Roman" w:hAnsi="Times New Roman" w:cs="Times New Roman"/>
          <w:sz w:val="24"/>
          <w:szCs w:val="24"/>
        </w:rPr>
        <w:t>259.671</w:t>
      </w:r>
      <w:r w:rsidRPr="00E401E1">
        <w:rPr>
          <w:rFonts w:ascii="Times New Roman" w:hAnsi="Times New Roman" w:cs="Times New Roman"/>
          <w:sz w:val="24"/>
          <w:szCs w:val="24"/>
        </w:rPr>
        <w:t>.</w:t>
      </w:r>
    </w:p>
    <w:p w14:paraId="2C51261F" w14:textId="77777777" w:rsidR="00EE6165" w:rsidRPr="00EE6165" w:rsidRDefault="0080177C" w:rsidP="00CA363F">
      <w:pPr>
        <w:jc w:val="both"/>
        <w:rPr>
          <w:rFonts w:ascii="Times New Roman" w:hAnsi="Times New Roman" w:cs="Times New Roman"/>
          <w:b/>
          <w:sz w:val="24"/>
          <w:szCs w:val="24"/>
        </w:rPr>
      </w:pPr>
      <w:r>
        <w:rPr>
          <w:rFonts w:ascii="Times New Roman" w:hAnsi="Times New Roman" w:cs="Times New Roman"/>
          <w:b/>
          <w:sz w:val="24"/>
          <w:szCs w:val="24"/>
        </w:rPr>
        <w:t>BOOK COLLECTION SERVI</w:t>
      </w:r>
      <w:r w:rsidR="00EE6165" w:rsidRPr="00EE6165">
        <w:rPr>
          <w:rFonts w:ascii="Times New Roman" w:hAnsi="Times New Roman" w:cs="Times New Roman"/>
          <w:b/>
          <w:sz w:val="24"/>
          <w:szCs w:val="24"/>
        </w:rPr>
        <w:t>CES:</w:t>
      </w:r>
    </w:p>
    <w:p w14:paraId="40303A4B" w14:textId="77777777" w:rsidR="00EE6165" w:rsidRDefault="00090561" w:rsidP="00CA363F">
      <w:pPr>
        <w:jc w:val="both"/>
        <w:rPr>
          <w:rFonts w:ascii="Times New Roman" w:hAnsi="Times New Roman" w:cs="Times New Roman"/>
          <w:sz w:val="24"/>
          <w:szCs w:val="24"/>
        </w:rPr>
      </w:pPr>
      <w:r>
        <w:rPr>
          <w:rFonts w:ascii="Times New Roman" w:hAnsi="Times New Roman" w:cs="Times New Roman"/>
          <w:sz w:val="24"/>
          <w:szCs w:val="24"/>
        </w:rPr>
        <w:t>As of 1st  January 2020</w:t>
      </w:r>
      <w:r w:rsidR="00EE6165" w:rsidRPr="00EE6165">
        <w:rPr>
          <w:rFonts w:ascii="Times New Roman" w:hAnsi="Times New Roman" w:cs="Times New Roman"/>
          <w:sz w:val="24"/>
          <w:szCs w:val="24"/>
        </w:rPr>
        <w:t xml:space="preserve"> in the book stores of our library, there were 1.</w:t>
      </w:r>
      <w:r w:rsidR="00EE6165">
        <w:rPr>
          <w:rFonts w:ascii="Times New Roman" w:hAnsi="Times New Roman" w:cs="Times New Roman"/>
          <w:sz w:val="24"/>
          <w:szCs w:val="24"/>
        </w:rPr>
        <w:t>402.627</w:t>
      </w:r>
      <w:r w:rsidR="00EE6165" w:rsidRPr="00EE6165">
        <w:rPr>
          <w:rFonts w:ascii="Times New Roman" w:hAnsi="Times New Roman" w:cs="Times New Roman"/>
          <w:sz w:val="24"/>
          <w:szCs w:val="24"/>
        </w:rPr>
        <w:t xml:space="preserve"> books in Turkish and foreign languages</w:t>
      </w:r>
      <w:r w:rsidR="00AC7BD7">
        <w:rPr>
          <w:rFonts w:ascii="Times New Roman" w:hAnsi="Times New Roman" w:cs="Times New Roman"/>
          <w:sz w:val="24"/>
          <w:szCs w:val="24"/>
        </w:rPr>
        <w:t>.</w:t>
      </w:r>
    </w:p>
    <w:p w14:paraId="15393095" w14:textId="77777777" w:rsidR="00AC7BD7" w:rsidRDefault="00AC7BD7" w:rsidP="00CA363F">
      <w:pPr>
        <w:jc w:val="both"/>
        <w:rPr>
          <w:rFonts w:ascii="Times New Roman" w:hAnsi="Times New Roman" w:cs="Times New Roman"/>
          <w:sz w:val="24"/>
          <w:szCs w:val="24"/>
        </w:rPr>
      </w:pPr>
      <w:r w:rsidRPr="00AC7BD7">
        <w:rPr>
          <w:rFonts w:ascii="Times New Roman" w:hAnsi="Times New Roman" w:cs="Times New Roman"/>
          <w:sz w:val="24"/>
          <w:szCs w:val="24"/>
        </w:rPr>
        <w:t>In 201</w:t>
      </w:r>
      <w:r>
        <w:rPr>
          <w:rFonts w:ascii="Times New Roman" w:hAnsi="Times New Roman" w:cs="Times New Roman"/>
          <w:sz w:val="24"/>
          <w:szCs w:val="24"/>
        </w:rPr>
        <w:t>9</w:t>
      </w:r>
      <w:r w:rsidRPr="00AC7BD7">
        <w:rPr>
          <w:rFonts w:ascii="Times New Roman" w:hAnsi="Times New Roman" w:cs="Times New Roman"/>
          <w:sz w:val="24"/>
          <w:szCs w:val="24"/>
        </w:rPr>
        <w:t xml:space="preserve">, </w:t>
      </w:r>
      <w:r>
        <w:rPr>
          <w:rFonts w:ascii="Times New Roman" w:hAnsi="Times New Roman" w:cs="Times New Roman"/>
          <w:sz w:val="24"/>
          <w:szCs w:val="24"/>
        </w:rPr>
        <w:t>53.977</w:t>
      </w:r>
      <w:r w:rsidRPr="00AC7BD7">
        <w:rPr>
          <w:rFonts w:ascii="Times New Roman" w:hAnsi="Times New Roman" w:cs="Times New Roman"/>
          <w:sz w:val="24"/>
          <w:szCs w:val="24"/>
        </w:rPr>
        <w:t xml:space="preserve"> materials were acquired. In addition, </w:t>
      </w:r>
      <w:r>
        <w:rPr>
          <w:rFonts w:ascii="Times New Roman" w:hAnsi="Times New Roman" w:cs="Times New Roman"/>
          <w:sz w:val="24"/>
          <w:szCs w:val="24"/>
        </w:rPr>
        <w:t>5918</w:t>
      </w:r>
      <w:r w:rsidRPr="00AC7BD7">
        <w:rPr>
          <w:rFonts w:ascii="Times New Roman" w:hAnsi="Times New Roman" w:cs="Times New Roman"/>
          <w:sz w:val="24"/>
          <w:szCs w:val="24"/>
        </w:rPr>
        <w:t xml:space="preserve"> researchers were provided consultancy service by face to face, telephone and e-mail, and </w:t>
      </w:r>
      <w:r>
        <w:rPr>
          <w:rFonts w:ascii="Times New Roman" w:hAnsi="Times New Roman" w:cs="Times New Roman"/>
          <w:sz w:val="24"/>
          <w:szCs w:val="24"/>
        </w:rPr>
        <w:t>59.560</w:t>
      </w:r>
      <w:r w:rsidRPr="00AC7BD7">
        <w:rPr>
          <w:rFonts w:ascii="Times New Roman" w:hAnsi="Times New Roman" w:cs="Times New Roman"/>
          <w:sz w:val="24"/>
          <w:szCs w:val="24"/>
        </w:rPr>
        <w:t xml:space="preserve"> materials were provided to researchers.</w:t>
      </w:r>
    </w:p>
    <w:p w14:paraId="4E0975BB" w14:textId="77777777" w:rsidR="00841170" w:rsidRDefault="00841170" w:rsidP="00CA363F">
      <w:pPr>
        <w:jc w:val="both"/>
        <w:rPr>
          <w:rFonts w:ascii="Times New Roman" w:hAnsi="Times New Roman" w:cs="Times New Roman"/>
          <w:sz w:val="24"/>
          <w:szCs w:val="24"/>
        </w:rPr>
      </w:pPr>
      <w:r w:rsidRPr="00841170">
        <w:rPr>
          <w:rFonts w:ascii="Times New Roman" w:hAnsi="Times New Roman" w:cs="Times New Roman"/>
          <w:sz w:val="24"/>
          <w:szCs w:val="24"/>
        </w:rPr>
        <w:t xml:space="preserve">Photocopies of </w:t>
      </w:r>
      <w:r>
        <w:rPr>
          <w:rFonts w:ascii="Times New Roman" w:hAnsi="Times New Roman" w:cs="Times New Roman"/>
          <w:sz w:val="24"/>
          <w:szCs w:val="24"/>
        </w:rPr>
        <w:t>242</w:t>
      </w:r>
      <w:r w:rsidRPr="00841170">
        <w:rPr>
          <w:rFonts w:ascii="Times New Roman" w:hAnsi="Times New Roman" w:cs="Times New Roman"/>
          <w:sz w:val="24"/>
          <w:szCs w:val="24"/>
        </w:rPr>
        <w:t xml:space="preserve"> requested books were sent to researchers away from Ankara via e-mail. Moreover, within the framework of interlibrary cooperation activities, books, photocopies and similar services are provided to libraries in accordance with the legislation.</w:t>
      </w:r>
    </w:p>
    <w:p w14:paraId="5BF66A36" w14:textId="77777777" w:rsidR="00841170" w:rsidRDefault="00841170" w:rsidP="00CA363F">
      <w:pPr>
        <w:jc w:val="both"/>
        <w:rPr>
          <w:rFonts w:ascii="Times New Roman" w:hAnsi="Times New Roman" w:cs="Times New Roman"/>
          <w:sz w:val="24"/>
          <w:szCs w:val="24"/>
        </w:rPr>
      </w:pPr>
      <w:r w:rsidRPr="00841170">
        <w:rPr>
          <w:rFonts w:ascii="Times New Roman" w:hAnsi="Times New Roman" w:cs="Times New Roman"/>
          <w:sz w:val="24"/>
          <w:szCs w:val="24"/>
        </w:rPr>
        <w:t>In 201</w:t>
      </w:r>
      <w:r>
        <w:rPr>
          <w:rFonts w:ascii="Times New Roman" w:hAnsi="Times New Roman" w:cs="Times New Roman"/>
          <w:sz w:val="24"/>
          <w:szCs w:val="24"/>
        </w:rPr>
        <w:t>9</w:t>
      </w:r>
      <w:r w:rsidRPr="00841170">
        <w:rPr>
          <w:rFonts w:ascii="Times New Roman" w:hAnsi="Times New Roman" w:cs="Times New Roman"/>
          <w:sz w:val="24"/>
          <w:szCs w:val="24"/>
        </w:rPr>
        <w:t xml:space="preserve">, </w:t>
      </w:r>
      <w:r>
        <w:rPr>
          <w:rFonts w:ascii="Times New Roman" w:hAnsi="Times New Roman" w:cs="Times New Roman"/>
          <w:sz w:val="24"/>
          <w:szCs w:val="24"/>
        </w:rPr>
        <w:t xml:space="preserve">280 </w:t>
      </w:r>
      <w:r w:rsidRPr="00841170">
        <w:rPr>
          <w:rFonts w:ascii="Times New Roman" w:hAnsi="Times New Roman" w:cs="Times New Roman"/>
          <w:sz w:val="24"/>
          <w:szCs w:val="24"/>
        </w:rPr>
        <w:t>materials from our collection contributed to the book exhibitions organized in our library.</w:t>
      </w:r>
    </w:p>
    <w:p w14:paraId="17558D4F" w14:textId="77777777" w:rsidR="009F7AB4" w:rsidRDefault="00CE78A7" w:rsidP="00CA363F">
      <w:pPr>
        <w:jc w:val="both"/>
        <w:rPr>
          <w:rFonts w:ascii="Times New Roman" w:hAnsi="Times New Roman" w:cs="Times New Roman"/>
          <w:b/>
          <w:sz w:val="24"/>
          <w:szCs w:val="24"/>
        </w:rPr>
      </w:pPr>
      <w:r>
        <w:rPr>
          <w:rFonts w:ascii="Times New Roman" w:hAnsi="Times New Roman" w:cs="Times New Roman"/>
          <w:b/>
          <w:sz w:val="24"/>
          <w:szCs w:val="24"/>
        </w:rPr>
        <w:t>MANUSCRI</w:t>
      </w:r>
      <w:r w:rsidR="009F7AB4" w:rsidRPr="009F7AB4">
        <w:rPr>
          <w:rFonts w:ascii="Times New Roman" w:hAnsi="Times New Roman" w:cs="Times New Roman"/>
          <w:b/>
          <w:sz w:val="24"/>
          <w:szCs w:val="24"/>
        </w:rPr>
        <w:t>PTS AND RARE WORKS:</w:t>
      </w:r>
    </w:p>
    <w:p w14:paraId="481AD48F" w14:textId="77777777" w:rsidR="00745E2A" w:rsidRDefault="00745E2A" w:rsidP="00CA363F">
      <w:pPr>
        <w:jc w:val="both"/>
        <w:rPr>
          <w:rFonts w:ascii="Times New Roman" w:hAnsi="Times New Roman" w:cs="Times New Roman"/>
          <w:sz w:val="24"/>
          <w:szCs w:val="24"/>
        </w:rPr>
      </w:pPr>
      <w:r w:rsidRPr="00745E2A">
        <w:rPr>
          <w:rFonts w:ascii="Times New Roman" w:hAnsi="Times New Roman" w:cs="Times New Roman"/>
          <w:sz w:val="24"/>
          <w:szCs w:val="24"/>
        </w:rPr>
        <w:t xml:space="preserve">Manuscript works in the collection of the National Library were transferred to the </w:t>
      </w:r>
      <w:r w:rsidR="007101FF">
        <w:rPr>
          <w:rFonts w:ascii="Times New Roman" w:hAnsi="Times New Roman" w:cs="Times New Roman"/>
          <w:sz w:val="24"/>
          <w:szCs w:val="24"/>
        </w:rPr>
        <w:t xml:space="preserve">Manuscript Institution of </w:t>
      </w:r>
      <w:r w:rsidR="00B15C41">
        <w:rPr>
          <w:rFonts w:ascii="Times New Roman" w:hAnsi="Times New Roman" w:cs="Times New Roman"/>
          <w:sz w:val="24"/>
          <w:szCs w:val="24"/>
        </w:rPr>
        <w:t xml:space="preserve"> </w:t>
      </w:r>
      <w:r w:rsidR="007101FF">
        <w:rPr>
          <w:rFonts w:ascii="Times New Roman" w:hAnsi="Times New Roman" w:cs="Times New Roman"/>
          <w:sz w:val="24"/>
          <w:szCs w:val="24"/>
        </w:rPr>
        <w:t>Turkey,</w:t>
      </w:r>
      <w:r w:rsidRPr="00745E2A">
        <w:rPr>
          <w:rFonts w:ascii="Times New Roman" w:hAnsi="Times New Roman" w:cs="Times New Roman"/>
          <w:sz w:val="24"/>
          <w:szCs w:val="24"/>
        </w:rPr>
        <w:t xml:space="preserve"> Ankara Regional Directorate in 2019. After this tran</w:t>
      </w:r>
      <w:r w:rsidR="00B15C41">
        <w:rPr>
          <w:rFonts w:ascii="Times New Roman" w:hAnsi="Times New Roman" w:cs="Times New Roman"/>
          <w:sz w:val="24"/>
          <w:szCs w:val="24"/>
        </w:rPr>
        <w:t>sformation, the restoration of r</w:t>
      </w:r>
      <w:r w:rsidRPr="00745E2A">
        <w:rPr>
          <w:rFonts w:ascii="Times New Roman" w:hAnsi="Times New Roman" w:cs="Times New Roman"/>
          <w:sz w:val="24"/>
          <w:szCs w:val="24"/>
        </w:rPr>
        <w:t xml:space="preserve">are printed works and non-book materials continued in the restoration </w:t>
      </w:r>
      <w:r w:rsidRPr="00745E2A">
        <w:rPr>
          <w:rFonts w:ascii="Times New Roman" w:hAnsi="Times New Roman" w:cs="Times New Roman"/>
          <w:sz w:val="24"/>
          <w:szCs w:val="24"/>
        </w:rPr>
        <w:lastRenderedPageBreak/>
        <w:t>laboratory and in this context, a total of 4737 leaves belonging to 343 rare works were restored in 2019.</w:t>
      </w:r>
    </w:p>
    <w:p w14:paraId="48594904" w14:textId="77777777" w:rsidR="00291521" w:rsidRDefault="00291521" w:rsidP="00CA363F">
      <w:pPr>
        <w:jc w:val="both"/>
        <w:rPr>
          <w:rFonts w:ascii="Times New Roman" w:hAnsi="Times New Roman" w:cs="Times New Roman"/>
          <w:sz w:val="24"/>
          <w:szCs w:val="24"/>
        </w:rPr>
      </w:pPr>
      <w:r w:rsidRPr="00291521">
        <w:rPr>
          <w:rFonts w:ascii="Times New Roman" w:hAnsi="Times New Roman" w:cs="Times New Roman"/>
          <w:sz w:val="24"/>
          <w:szCs w:val="24"/>
        </w:rPr>
        <w:t>Turkish Arabic Persian book (Arabic, Persian, Turkish) 89,599 volumes EHT (Arabic, Persian, Turkish) printed before the letter Revolution of 1928 with 28,115 manuscript works in the National Library Collection received from the Ministry authority 21.02.2019 date and 684198-020 in accordance with the Turkish writing works institution was transferred to the Ankara Regional Directorate</w:t>
      </w:r>
      <w:r>
        <w:rPr>
          <w:rFonts w:ascii="Times New Roman" w:hAnsi="Times New Roman" w:cs="Times New Roman"/>
          <w:sz w:val="24"/>
          <w:szCs w:val="24"/>
        </w:rPr>
        <w:t xml:space="preserve">. </w:t>
      </w:r>
      <w:r w:rsidRPr="00291521">
        <w:rPr>
          <w:rFonts w:ascii="Times New Roman" w:hAnsi="Times New Roman" w:cs="Times New Roman"/>
          <w:sz w:val="24"/>
          <w:szCs w:val="24"/>
        </w:rPr>
        <w:t>In our collection, 1,505 rare Latin letter printed books printed before 1801 are offered to researchers. Almost all of the manuscript works transferred to the Ankara Regional Directorate of the Turkish writing Works Authority have been digitised http://digital-library.mkutup.gov.tr the Website is available to researchers.</w:t>
      </w:r>
    </w:p>
    <w:p w14:paraId="2452FAD7" w14:textId="77777777" w:rsidR="001A07AE" w:rsidRDefault="001A07AE" w:rsidP="00CA363F">
      <w:pPr>
        <w:jc w:val="both"/>
        <w:rPr>
          <w:rFonts w:ascii="Times New Roman" w:hAnsi="Times New Roman" w:cs="Times New Roman"/>
          <w:sz w:val="24"/>
          <w:szCs w:val="24"/>
        </w:rPr>
      </w:pPr>
      <w:r>
        <w:rPr>
          <w:rFonts w:ascii="Times New Roman" w:hAnsi="Times New Roman" w:cs="Times New Roman"/>
          <w:sz w:val="24"/>
          <w:szCs w:val="24"/>
        </w:rPr>
        <w:t xml:space="preserve">In 2019 within the framework of the Public Information System (KBS), </w:t>
      </w:r>
      <w:r w:rsidRPr="001A07AE">
        <w:rPr>
          <w:rFonts w:ascii="Times New Roman" w:hAnsi="Times New Roman" w:cs="Times New Roman"/>
          <w:sz w:val="24"/>
          <w:szCs w:val="24"/>
        </w:rPr>
        <w:t xml:space="preserve">The National Library </w:t>
      </w:r>
      <w:r>
        <w:rPr>
          <w:rFonts w:ascii="Times New Roman" w:hAnsi="Times New Roman" w:cs="Times New Roman"/>
          <w:sz w:val="24"/>
          <w:szCs w:val="24"/>
        </w:rPr>
        <w:t>checked 1505</w:t>
      </w:r>
      <w:r w:rsidRPr="001A07AE">
        <w:rPr>
          <w:rFonts w:ascii="Times New Roman" w:hAnsi="Times New Roman" w:cs="Times New Roman"/>
          <w:sz w:val="24"/>
          <w:szCs w:val="24"/>
        </w:rPr>
        <w:t xml:space="preserve"> rare Latin printed books printed before 1801</w:t>
      </w:r>
      <w:r>
        <w:rPr>
          <w:rFonts w:ascii="Times New Roman" w:hAnsi="Times New Roman" w:cs="Times New Roman"/>
          <w:sz w:val="24"/>
          <w:szCs w:val="24"/>
        </w:rPr>
        <w:t xml:space="preserve">and </w:t>
      </w:r>
      <w:r w:rsidRPr="001A07AE">
        <w:rPr>
          <w:rFonts w:ascii="Times New Roman" w:hAnsi="Times New Roman" w:cs="Times New Roman"/>
          <w:sz w:val="24"/>
          <w:szCs w:val="24"/>
        </w:rPr>
        <w:t>available for researchers</w:t>
      </w:r>
      <w:r>
        <w:rPr>
          <w:rFonts w:ascii="Times New Roman" w:hAnsi="Times New Roman" w:cs="Times New Roman"/>
          <w:sz w:val="24"/>
          <w:szCs w:val="24"/>
        </w:rPr>
        <w:t>.</w:t>
      </w:r>
    </w:p>
    <w:p w14:paraId="1E6DE286" w14:textId="77777777" w:rsidR="00625F29" w:rsidRDefault="00625F29" w:rsidP="00CA363F">
      <w:pPr>
        <w:jc w:val="both"/>
        <w:rPr>
          <w:rFonts w:ascii="Times New Roman" w:hAnsi="Times New Roman" w:cs="Times New Roman"/>
          <w:sz w:val="24"/>
          <w:szCs w:val="24"/>
        </w:rPr>
      </w:pPr>
      <w:r w:rsidRPr="00625F29">
        <w:rPr>
          <w:rFonts w:ascii="Times New Roman" w:hAnsi="Times New Roman" w:cs="Times New Roman"/>
          <w:sz w:val="24"/>
          <w:szCs w:val="24"/>
        </w:rPr>
        <w:t xml:space="preserve">EHT (Arabic, Persian, Turkish) books published before the 1928 Revolution of Letter </w:t>
      </w:r>
      <w:r>
        <w:rPr>
          <w:rFonts w:ascii="Times New Roman" w:hAnsi="Times New Roman" w:cs="Times New Roman"/>
          <w:sz w:val="24"/>
          <w:szCs w:val="24"/>
        </w:rPr>
        <w:t xml:space="preserve">, </w:t>
      </w:r>
      <w:r w:rsidRPr="00625F29">
        <w:rPr>
          <w:rFonts w:ascii="Times New Roman" w:hAnsi="Times New Roman" w:cs="Times New Roman"/>
          <w:sz w:val="24"/>
          <w:szCs w:val="24"/>
        </w:rPr>
        <w:t xml:space="preserve">Turkish Arabic Persian books and manuscripts printed before 1928, the imprint information of the National Library </w:t>
      </w:r>
      <w:r>
        <w:rPr>
          <w:rFonts w:ascii="Times New Roman" w:hAnsi="Times New Roman" w:cs="Times New Roman"/>
          <w:sz w:val="24"/>
          <w:szCs w:val="24"/>
        </w:rPr>
        <w:t>was checked by</w:t>
      </w:r>
      <w:r w:rsidRPr="00625F29">
        <w:rPr>
          <w:rFonts w:ascii="Times New Roman" w:hAnsi="Times New Roman" w:cs="Times New Roman"/>
          <w:sz w:val="24"/>
          <w:szCs w:val="24"/>
        </w:rPr>
        <w:t xml:space="preserve"> Kaşif </w:t>
      </w:r>
      <w:r>
        <w:rPr>
          <w:rFonts w:ascii="Times New Roman" w:hAnsi="Times New Roman" w:cs="Times New Roman"/>
          <w:sz w:val="24"/>
          <w:szCs w:val="24"/>
        </w:rPr>
        <w:t xml:space="preserve">Automation System </w:t>
      </w:r>
      <w:r w:rsidRPr="00625F29">
        <w:rPr>
          <w:rFonts w:ascii="Times New Roman" w:hAnsi="Times New Roman" w:cs="Times New Roman"/>
          <w:sz w:val="24"/>
          <w:szCs w:val="24"/>
        </w:rPr>
        <w:t>and the incorrect and incomplete information was updated. Again in this context http://digital-library.mkutup.gov.tr the missing and incorrec</w:t>
      </w:r>
      <w:r>
        <w:rPr>
          <w:rFonts w:ascii="Times New Roman" w:hAnsi="Times New Roman" w:cs="Times New Roman"/>
          <w:sz w:val="24"/>
          <w:szCs w:val="24"/>
        </w:rPr>
        <w:t xml:space="preserve">t imprint information in the </w:t>
      </w:r>
      <w:r w:rsidRPr="00625F29">
        <w:rPr>
          <w:rFonts w:ascii="Times New Roman" w:hAnsi="Times New Roman" w:cs="Times New Roman"/>
          <w:sz w:val="24"/>
          <w:szCs w:val="24"/>
        </w:rPr>
        <w:t xml:space="preserve"> tags of the manuscript works found on the website has been updated and standardized. According to the requests from the researchers, the manuscript works found in the Digital Library were entered into the system in the Arabic alphabet with the names of the works and authors, as well as the beginning and last sentences of these works. In addition, searching and scanning are provided from these fields entered in the Arabic alphabet.</w:t>
      </w:r>
    </w:p>
    <w:p w14:paraId="7897EF0A" w14:textId="77777777" w:rsidR="002D2635" w:rsidRDefault="002D2635" w:rsidP="00CA363F">
      <w:pPr>
        <w:jc w:val="both"/>
        <w:rPr>
          <w:rFonts w:ascii="Times New Roman" w:hAnsi="Times New Roman" w:cs="Times New Roman"/>
          <w:sz w:val="24"/>
          <w:szCs w:val="24"/>
        </w:rPr>
      </w:pPr>
      <w:r>
        <w:rPr>
          <w:rFonts w:ascii="Times New Roman" w:hAnsi="Times New Roman" w:cs="Times New Roman"/>
          <w:sz w:val="24"/>
          <w:szCs w:val="24"/>
        </w:rPr>
        <w:t>In 2019</w:t>
      </w:r>
      <w:r w:rsidRPr="002D2635">
        <w:rPr>
          <w:rFonts w:ascii="Times New Roman" w:hAnsi="Times New Roman" w:cs="Times New Roman"/>
          <w:sz w:val="24"/>
          <w:szCs w:val="24"/>
        </w:rPr>
        <w:t xml:space="preserve">, </w:t>
      </w:r>
      <w:r>
        <w:rPr>
          <w:rFonts w:ascii="Times New Roman" w:hAnsi="Times New Roman" w:cs="Times New Roman"/>
          <w:sz w:val="24"/>
          <w:szCs w:val="24"/>
        </w:rPr>
        <w:t>1232</w:t>
      </w:r>
      <w:r w:rsidRPr="002D2635">
        <w:rPr>
          <w:rFonts w:ascii="Times New Roman" w:hAnsi="Times New Roman" w:cs="Times New Roman"/>
          <w:sz w:val="24"/>
          <w:szCs w:val="24"/>
        </w:rPr>
        <w:t xml:space="preserve"> researchers were given consultation services via face-to-face, telephone and   e-mail, and </w:t>
      </w:r>
      <w:r>
        <w:rPr>
          <w:rFonts w:ascii="Times New Roman" w:hAnsi="Times New Roman" w:cs="Times New Roman"/>
          <w:sz w:val="24"/>
          <w:szCs w:val="24"/>
        </w:rPr>
        <w:t>1232</w:t>
      </w:r>
      <w:r w:rsidRPr="002D2635">
        <w:rPr>
          <w:rFonts w:ascii="Times New Roman" w:hAnsi="Times New Roman" w:cs="Times New Roman"/>
          <w:sz w:val="24"/>
          <w:szCs w:val="24"/>
        </w:rPr>
        <w:t xml:space="preserve"> materials were offered to researchers. In accordance with requests from public institutions and organizations, digital copies of the works were also provided. Purchased or donated for the library, Arabic, Farsi and Ottoman works were identified and their lists were prepared. </w:t>
      </w:r>
    </w:p>
    <w:p w14:paraId="77BA53F5" w14:textId="77777777" w:rsidR="00072339" w:rsidRPr="008B0DB4" w:rsidRDefault="00072339" w:rsidP="00CA363F">
      <w:pPr>
        <w:jc w:val="both"/>
        <w:rPr>
          <w:rFonts w:ascii="Times New Roman" w:hAnsi="Times New Roman" w:cs="Times New Roman"/>
          <w:b/>
          <w:sz w:val="24"/>
          <w:szCs w:val="24"/>
        </w:rPr>
      </w:pPr>
      <w:r w:rsidRPr="008B0DB4">
        <w:rPr>
          <w:rFonts w:ascii="Times New Roman" w:hAnsi="Times New Roman" w:cs="Times New Roman"/>
          <w:b/>
          <w:sz w:val="24"/>
          <w:szCs w:val="24"/>
        </w:rPr>
        <w:t>EXCHANGE AND DONATION WORK</w:t>
      </w:r>
    </w:p>
    <w:p w14:paraId="4233CBA0" w14:textId="77777777" w:rsidR="00EF48B6" w:rsidRPr="00EF48B6" w:rsidRDefault="00830BFB" w:rsidP="00CA363F">
      <w:pPr>
        <w:jc w:val="both"/>
        <w:rPr>
          <w:rFonts w:ascii="Times New Roman" w:hAnsi="Times New Roman" w:cs="Times New Roman"/>
          <w:sz w:val="24"/>
          <w:szCs w:val="24"/>
        </w:rPr>
      </w:pPr>
      <w:r>
        <w:rPr>
          <w:rFonts w:ascii="Times New Roman" w:hAnsi="Times New Roman" w:cs="Times New Roman"/>
          <w:sz w:val="24"/>
          <w:szCs w:val="24"/>
        </w:rPr>
        <w:t>T</w:t>
      </w:r>
      <w:r w:rsidR="00EF48B6" w:rsidRPr="00EF48B6">
        <w:rPr>
          <w:rFonts w:ascii="Times New Roman" w:hAnsi="Times New Roman" w:cs="Times New Roman"/>
          <w:sz w:val="24"/>
          <w:szCs w:val="24"/>
        </w:rPr>
        <w:t>he National Library of Kazakhstan</w:t>
      </w:r>
      <w:r w:rsidR="00EF48B6">
        <w:rPr>
          <w:rFonts w:ascii="Times New Roman" w:hAnsi="Times New Roman" w:cs="Times New Roman"/>
          <w:sz w:val="24"/>
          <w:szCs w:val="24"/>
        </w:rPr>
        <w:t xml:space="preserve">: </w:t>
      </w:r>
      <w:r w:rsidR="00EF48B6" w:rsidRPr="00EF48B6">
        <w:rPr>
          <w:rFonts w:ascii="Times New Roman" w:hAnsi="Times New Roman" w:cs="Times New Roman"/>
          <w:sz w:val="24"/>
          <w:szCs w:val="24"/>
        </w:rPr>
        <w:t xml:space="preserve"> </w:t>
      </w:r>
      <w:r>
        <w:rPr>
          <w:rFonts w:ascii="Times New Roman" w:hAnsi="Times New Roman" w:cs="Times New Roman"/>
          <w:sz w:val="24"/>
          <w:szCs w:val="24"/>
        </w:rPr>
        <w:t>1763 units</w:t>
      </w:r>
      <w:r w:rsidR="00EF48B6" w:rsidRPr="00EF48B6">
        <w:rPr>
          <w:rFonts w:ascii="Times New Roman" w:hAnsi="Times New Roman" w:cs="Times New Roman"/>
          <w:sz w:val="24"/>
          <w:szCs w:val="24"/>
        </w:rPr>
        <w:t xml:space="preserve"> </w:t>
      </w:r>
      <w:r w:rsidR="00EF48B6">
        <w:rPr>
          <w:rFonts w:ascii="Times New Roman" w:hAnsi="Times New Roman" w:cs="Times New Roman"/>
          <w:sz w:val="24"/>
          <w:szCs w:val="24"/>
        </w:rPr>
        <w:t>( donated to the Turkish Corner)</w:t>
      </w:r>
    </w:p>
    <w:p w14:paraId="58178913" w14:textId="77777777" w:rsidR="00EF48B6" w:rsidRPr="00EF48B6" w:rsidRDefault="00830BFB" w:rsidP="00CA363F">
      <w:pPr>
        <w:jc w:val="both"/>
        <w:rPr>
          <w:rFonts w:ascii="Times New Roman" w:hAnsi="Times New Roman" w:cs="Times New Roman"/>
          <w:sz w:val="24"/>
          <w:szCs w:val="24"/>
        </w:rPr>
      </w:pPr>
      <w:r>
        <w:rPr>
          <w:rFonts w:ascii="Times New Roman" w:hAnsi="Times New Roman" w:cs="Times New Roman"/>
          <w:sz w:val="24"/>
          <w:szCs w:val="24"/>
        </w:rPr>
        <w:t xml:space="preserve">The </w:t>
      </w:r>
      <w:r w:rsidR="00EF48B6" w:rsidRPr="00EF48B6">
        <w:rPr>
          <w:rFonts w:ascii="Times New Roman" w:hAnsi="Times New Roman" w:cs="Times New Roman"/>
          <w:sz w:val="24"/>
          <w:szCs w:val="24"/>
        </w:rPr>
        <w:t>National Library</w:t>
      </w:r>
      <w:r>
        <w:rPr>
          <w:rFonts w:ascii="Times New Roman" w:hAnsi="Times New Roman" w:cs="Times New Roman"/>
          <w:sz w:val="24"/>
          <w:szCs w:val="24"/>
        </w:rPr>
        <w:t xml:space="preserve"> of </w:t>
      </w:r>
      <w:r w:rsidRPr="00830BFB">
        <w:rPr>
          <w:rFonts w:ascii="Times New Roman" w:hAnsi="Times New Roman" w:cs="Times New Roman"/>
          <w:sz w:val="24"/>
          <w:szCs w:val="24"/>
        </w:rPr>
        <w:t>Azerbaijan</w:t>
      </w:r>
      <w:r>
        <w:rPr>
          <w:rFonts w:ascii="Times New Roman" w:hAnsi="Times New Roman" w:cs="Times New Roman"/>
          <w:sz w:val="24"/>
          <w:szCs w:val="24"/>
        </w:rPr>
        <w:t>: 70 units</w:t>
      </w:r>
    </w:p>
    <w:p w14:paraId="19F2707A" w14:textId="77777777" w:rsidR="00EF48B6" w:rsidRPr="00EF48B6" w:rsidRDefault="00830BFB" w:rsidP="00CA363F">
      <w:pPr>
        <w:jc w:val="both"/>
        <w:rPr>
          <w:rFonts w:ascii="Times New Roman" w:hAnsi="Times New Roman" w:cs="Times New Roman"/>
          <w:sz w:val="24"/>
          <w:szCs w:val="24"/>
        </w:rPr>
      </w:pPr>
      <w:r>
        <w:rPr>
          <w:rFonts w:ascii="Times New Roman" w:hAnsi="Times New Roman" w:cs="Times New Roman"/>
          <w:sz w:val="24"/>
          <w:szCs w:val="24"/>
        </w:rPr>
        <w:t>The National Library o</w:t>
      </w:r>
      <w:r w:rsidR="00EF48B6" w:rsidRPr="00EF48B6">
        <w:rPr>
          <w:rFonts w:ascii="Times New Roman" w:hAnsi="Times New Roman" w:cs="Times New Roman"/>
          <w:sz w:val="24"/>
          <w:szCs w:val="24"/>
        </w:rPr>
        <w:t>f Hungary</w:t>
      </w:r>
      <w:r>
        <w:rPr>
          <w:rFonts w:ascii="Times New Roman" w:hAnsi="Times New Roman" w:cs="Times New Roman"/>
          <w:sz w:val="24"/>
          <w:szCs w:val="24"/>
        </w:rPr>
        <w:t>:  200 units</w:t>
      </w:r>
    </w:p>
    <w:p w14:paraId="04D1B23E" w14:textId="77777777" w:rsidR="00EF48B6" w:rsidRPr="00EF48B6" w:rsidRDefault="00830BFB" w:rsidP="00CA363F">
      <w:pPr>
        <w:jc w:val="both"/>
        <w:rPr>
          <w:rFonts w:ascii="Times New Roman" w:hAnsi="Times New Roman" w:cs="Times New Roman"/>
          <w:sz w:val="24"/>
          <w:szCs w:val="24"/>
        </w:rPr>
      </w:pPr>
      <w:r>
        <w:rPr>
          <w:rFonts w:ascii="Times New Roman" w:hAnsi="Times New Roman" w:cs="Times New Roman"/>
          <w:sz w:val="24"/>
          <w:szCs w:val="24"/>
        </w:rPr>
        <w:t>The National Library o</w:t>
      </w:r>
      <w:r w:rsidR="00EF48B6" w:rsidRPr="00EF48B6">
        <w:rPr>
          <w:rFonts w:ascii="Times New Roman" w:hAnsi="Times New Roman" w:cs="Times New Roman"/>
          <w:sz w:val="24"/>
          <w:szCs w:val="24"/>
        </w:rPr>
        <w:t xml:space="preserve">f Iran </w:t>
      </w:r>
      <w:r>
        <w:rPr>
          <w:rFonts w:ascii="Times New Roman" w:hAnsi="Times New Roman" w:cs="Times New Roman"/>
          <w:sz w:val="24"/>
          <w:szCs w:val="24"/>
        </w:rPr>
        <w:t>: 250 units</w:t>
      </w:r>
    </w:p>
    <w:p w14:paraId="7BAFB7A8" w14:textId="77777777" w:rsidR="00EF48B6" w:rsidRDefault="00EF48B6" w:rsidP="00CA363F">
      <w:pPr>
        <w:tabs>
          <w:tab w:val="left" w:pos="2115"/>
        </w:tabs>
        <w:jc w:val="both"/>
        <w:rPr>
          <w:rFonts w:ascii="Times New Roman" w:hAnsi="Times New Roman" w:cs="Times New Roman"/>
          <w:sz w:val="24"/>
          <w:szCs w:val="24"/>
        </w:rPr>
      </w:pPr>
      <w:r w:rsidRPr="00EF48B6">
        <w:rPr>
          <w:rFonts w:ascii="Times New Roman" w:hAnsi="Times New Roman" w:cs="Times New Roman"/>
          <w:sz w:val="24"/>
          <w:szCs w:val="24"/>
        </w:rPr>
        <w:t>Total</w:t>
      </w:r>
      <w:r w:rsidR="00830BFB">
        <w:rPr>
          <w:rFonts w:ascii="Times New Roman" w:hAnsi="Times New Roman" w:cs="Times New Roman"/>
          <w:sz w:val="24"/>
          <w:szCs w:val="24"/>
        </w:rPr>
        <w:t>: 2,283 u</w:t>
      </w:r>
      <w:r w:rsidRPr="00EF48B6">
        <w:rPr>
          <w:rFonts w:ascii="Times New Roman" w:hAnsi="Times New Roman" w:cs="Times New Roman"/>
          <w:sz w:val="24"/>
          <w:szCs w:val="24"/>
        </w:rPr>
        <w:t>nits</w:t>
      </w:r>
      <w:r w:rsidR="001E4DA8">
        <w:rPr>
          <w:rFonts w:ascii="Times New Roman" w:hAnsi="Times New Roman" w:cs="Times New Roman"/>
          <w:sz w:val="24"/>
          <w:szCs w:val="24"/>
        </w:rPr>
        <w:tab/>
      </w:r>
    </w:p>
    <w:p w14:paraId="1F259EA5" w14:textId="77777777" w:rsidR="001E4DA8" w:rsidRPr="001E4DA8" w:rsidRDefault="001E4DA8" w:rsidP="00CA363F">
      <w:pPr>
        <w:tabs>
          <w:tab w:val="left" w:pos="2115"/>
        </w:tabs>
        <w:jc w:val="both"/>
        <w:rPr>
          <w:rFonts w:ascii="Times New Roman" w:hAnsi="Times New Roman" w:cs="Times New Roman"/>
          <w:b/>
          <w:sz w:val="24"/>
          <w:szCs w:val="24"/>
        </w:rPr>
      </w:pPr>
      <w:r w:rsidRPr="001E4DA8">
        <w:rPr>
          <w:rFonts w:ascii="Times New Roman" w:hAnsi="Times New Roman" w:cs="Times New Roman"/>
          <w:b/>
          <w:sz w:val="24"/>
          <w:szCs w:val="24"/>
        </w:rPr>
        <w:t>DOS / DEWEY DONATION</w:t>
      </w:r>
    </w:p>
    <w:p w14:paraId="0143E81A" w14:textId="77777777" w:rsidR="001E4DA8" w:rsidRPr="00745E2A" w:rsidRDefault="001E4DA8" w:rsidP="00CA363F">
      <w:pPr>
        <w:tabs>
          <w:tab w:val="left" w:pos="2115"/>
        </w:tabs>
        <w:jc w:val="both"/>
        <w:rPr>
          <w:rFonts w:ascii="Times New Roman" w:hAnsi="Times New Roman" w:cs="Times New Roman"/>
          <w:sz w:val="24"/>
          <w:szCs w:val="24"/>
        </w:rPr>
      </w:pPr>
      <w:r>
        <w:rPr>
          <w:rFonts w:ascii="Times New Roman" w:hAnsi="Times New Roman" w:cs="Times New Roman"/>
          <w:sz w:val="24"/>
          <w:szCs w:val="24"/>
        </w:rPr>
        <w:t>A total of 6 units</w:t>
      </w:r>
      <w:r w:rsidRPr="001E4DA8">
        <w:rPr>
          <w:rFonts w:ascii="Times New Roman" w:hAnsi="Times New Roman" w:cs="Times New Roman"/>
          <w:sz w:val="24"/>
          <w:szCs w:val="24"/>
        </w:rPr>
        <w:t xml:space="preserve"> "Dewey Decimal Classification System”</w:t>
      </w:r>
      <w:r>
        <w:rPr>
          <w:rFonts w:ascii="Times New Roman" w:hAnsi="Times New Roman" w:cs="Times New Roman"/>
          <w:sz w:val="24"/>
          <w:szCs w:val="24"/>
        </w:rPr>
        <w:t xml:space="preserve"> were donated for use in 1 unit to Dicle University Library and 5 units to Bartin University L</w:t>
      </w:r>
      <w:r w:rsidRPr="001E4DA8">
        <w:rPr>
          <w:rFonts w:ascii="Times New Roman" w:hAnsi="Times New Roman" w:cs="Times New Roman"/>
          <w:sz w:val="24"/>
          <w:szCs w:val="24"/>
        </w:rPr>
        <w:t>ibrary.</w:t>
      </w:r>
    </w:p>
    <w:p w14:paraId="252BDDDA" w14:textId="77777777" w:rsidR="005E4B39" w:rsidRPr="00710C3C" w:rsidRDefault="005E4B39" w:rsidP="00CA363F">
      <w:pPr>
        <w:jc w:val="both"/>
        <w:rPr>
          <w:rFonts w:ascii="Times New Roman" w:hAnsi="Times New Roman" w:cs="Times New Roman"/>
          <w:b/>
          <w:sz w:val="24"/>
          <w:szCs w:val="24"/>
        </w:rPr>
      </w:pPr>
      <w:r w:rsidRPr="00710C3C">
        <w:rPr>
          <w:rFonts w:ascii="Times New Roman" w:hAnsi="Times New Roman" w:cs="Times New Roman"/>
          <w:b/>
          <w:sz w:val="24"/>
          <w:szCs w:val="24"/>
        </w:rPr>
        <w:lastRenderedPageBreak/>
        <w:t>COUNTRIES WITH SIGNING A MEMORANDUM OF UNDERSTANDING</w:t>
      </w:r>
    </w:p>
    <w:p w14:paraId="1EEAB4B6" w14:textId="77777777" w:rsidR="00C447FA" w:rsidRDefault="005E4B39" w:rsidP="00CA363F">
      <w:pPr>
        <w:jc w:val="both"/>
        <w:rPr>
          <w:rFonts w:ascii="Times New Roman" w:hAnsi="Times New Roman" w:cs="Times New Roman"/>
          <w:sz w:val="24"/>
          <w:szCs w:val="24"/>
        </w:rPr>
      </w:pPr>
      <w:r w:rsidRPr="005E4B39">
        <w:rPr>
          <w:rFonts w:ascii="Times New Roman" w:hAnsi="Times New Roman" w:cs="Times New Roman"/>
          <w:sz w:val="24"/>
          <w:szCs w:val="24"/>
        </w:rPr>
        <w:t>Memorandum of Understanding with Singapore National Library (03.04.2019)</w:t>
      </w:r>
    </w:p>
    <w:p w14:paraId="2D237828" w14:textId="77777777" w:rsidR="007A790E" w:rsidRPr="007A790E" w:rsidRDefault="007A790E" w:rsidP="00CA363F">
      <w:pPr>
        <w:jc w:val="both"/>
        <w:rPr>
          <w:rFonts w:ascii="Times New Roman" w:hAnsi="Times New Roman" w:cs="Times New Roman"/>
          <w:b/>
          <w:sz w:val="24"/>
          <w:szCs w:val="24"/>
        </w:rPr>
      </w:pPr>
      <w:r w:rsidRPr="007A790E">
        <w:rPr>
          <w:rFonts w:ascii="Times New Roman" w:hAnsi="Times New Roman" w:cs="Times New Roman"/>
          <w:b/>
          <w:sz w:val="24"/>
          <w:szCs w:val="24"/>
        </w:rPr>
        <w:t>NATIONAL LIBRARIES OF THE COUNTRY WITH A TURKISH CORNER</w:t>
      </w:r>
    </w:p>
    <w:p w14:paraId="44C5640B" w14:textId="77777777" w:rsidR="007A790E" w:rsidRDefault="007A790E" w:rsidP="00CA363F">
      <w:pPr>
        <w:jc w:val="both"/>
        <w:rPr>
          <w:rFonts w:ascii="Times New Roman" w:hAnsi="Times New Roman" w:cs="Times New Roman"/>
          <w:sz w:val="24"/>
          <w:szCs w:val="24"/>
        </w:rPr>
      </w:pPr>
      <w:r w:rsidRPr="007A790E">
        <w:rPr>
          <w:rFonts w:ascii="Times New Roman" w:hAnsi="Times New Roman" w:cs="Times New Roman"/>
          <w:sz w:val="24"/>
          <w:szCs w:val="24"/>
        </w:rPr>
        <w:t>The Turkish Corner in the National Library of Kazakhstan</w:t>
      </w:r>
    </w:p>
    <w:p w14:paraId="639BE375" w14:textId="77777777" w:rsidR="00EC6AFD" w:rsidRPr="00EC6AFD" w:rsidRDefault="00EC6AFD" w:rsidP="00CA363F">
      <w:pPr>
        <w:jc w:val="both"/>
        <w:rPr>
          <w:rFonts w:ascii="Times New Roman" w:hAnsi="Times New Roman" w:cs="Times New Roman"/>
          <w:b/>
          <w:sz w:val="24"/>
          <w:szCs w:val="24"/>
        </w:rPr>
      </w:pPr>
      <w:r w:rsidRPr="00EC6AFD">
        <w:rPr>
          <w:rFonts w:ascii="Times New Roman" w:hAnsi="Times New Roman" w:cs="Times New Roman"/>
          <w:b/>
          <w:sz w:val="24"/>
          <w:szCs w:val="24"/>
        </w:rPr>
        <w:t>STATISTICS ABOUT THE NATIONAL LIBRARY</w:t>
      </w:r>
    </w:p>
    <w:p w14:paraId="6E71DF69" w14:textId="77777777" w:rsidR="00EC6AFD" w:rsidRPr="00EC6AFD" w:rsidRDefault="00EC6AFD" w:rsidP="00CA363F">
      <w:pPr>
        <w:jc w:val="both"/>
        <w:rPr>
          <w:rFonts w:ascii="Times New Roman" w:hAnsi="Times New Roman" w:cs="Times New Roman"/>
          <w:sz w:val="24"/>
          <w:szCs w:val="24"/>
        </w:rPr>
      </w:pPr>
      <w:r>
        <w:rPr>
          <w:rFonts w:ascii="Times New Roman" w:hAnsi="Times New Roman" w:cs="Times New Roman"/>
          <w:sz w:val="24"/>
          <w:szCs w:val="24"/>
        </w:rPr>
        <w:t>Registration</w:t>
      </w:r>
      <w:r w:rsidRPr="00EC6AFD">
        <w:rPr>
          <w:rFonts w:ascii="Times New Roman" w:hAnsi="Times New Roman" w:cs="Times New Roman"/>
          <w:sz w:val="24"/>
          <w:szCs w:val="24"/>
        </w:rPr>
        <w:t xml:space="preserve"> to the Library in 2019</w:t>
      </w:r>
      <w:r>
        <w:rPr>
          <w:rFonts w:ascii="Times New Roman" w:hAnsi="Times New Roman" w:cs="Times New Roman"/>
          <w:sz w:val="24"/>
          <w:szCs w:val="24"/>
        </w:rPr>
        <w:t xml:space="preserve">, </w:t>
      </w:r>
      <w:r w:rsidRPr="00EC6AFD">
        <w:rPr>
          <w:rFonts w:ascii="Times New Roman" w:hAnsi="Times New Roman" w:cs="Times New Roman"/>
          <w:sz w:val="24"/>
          <w:szCs w:val="24"/>
        </w:rPr>
        <w:t>Number of Foreign Researchers</w:t>
      </w:r>
      <w:r>
        <w:rPr>
          <w:rFonts w:ascii="Times New Roman" w:hAnsi="Times New Roman" w:cs="Times New Roman"/>
          <w:sz w:val="24"/>
          <w:szCs w:val="24"/>
        </w:rPr>
        <w:t>:</w:t>
      </w:r>
      <w:r w:rsidRPr="00EC6AFD">
        <w:rPr>
          <w:rFonts w:ascii="Times New Roman" w:hAnsi="Times New Roman" w:cs="Times New Roman"/>
          <w:sz w:val="24"/>
          <w:szCs w:val="24"/>
        </w:rPr>
        <w:t xml:space="preserve"> 256</w:t>
      </w:r>
    </w:p>
    <w:p w14:paraId="2194AC2B" w14:textId="77777777" w:rsidR="00EC6AFD" w:rsidRPr="00EC6AFD" w:rsidRDefault="00EC6AFD" w:rsidP="00CA363F">
      <w:pPr>
        <w:jc w:val="both"/>
        <w:rPr>
          <w:rFonts w:ascii="Times New Roman" w:hAnsi="Times New Roman" w:cs="Times New Roman"/>
          <w:sz w:val="24"/>
          <w:szCs w:val="24"/>
        </w:rPr>
      </w:pPr>
      <w:r w:rsidRPr="00EC6AFD">
        <w:rPr>
          <w:rFonts w:ascii="Times New Roman" w:hAnsi="Times New Roman" w:cs="Times New Roman"/>
          <w:sz w:val="24"/>
          <w:szCs w:val="24"/>
        </w:rPr>
        <w:t>Visiting the Library in 2019</w:t>
      </w:r>
      <w:r w:rsidR="003123DB">
        <w:rPr>
          <w:rFonts w:ascii="Times New Roman" w:hAnsi="Times New Roman" w:cs="Times New Roman"/>
          <w:sz w:val="24"/>
          <w:szCs w:val="24"/>
        </w:rPr>
        <w:t xml:space="preserve">, </w:t>
      </w:r>
      <w:r w:rsidRPr="00EC6AFD">
        <w:rPr>
          <w:rFonts w:ascii="Times New Roman" w:hAnsi="Times New Roman" w:cs="Times New Roman"/>
          <w:sz w:val="24"/>
          <w:szCs w:val="24"/>
        </w:rPr>
        <w:t>Number of Students (School Trip, Other Institution etc.)</w:t>
      </w:r>
      <w:r w:rsidR="003123DB">
        <w:rPr>
          <w:rFonts w:ascii="Times New Roman" w:hAnsi="Times New Roman" w:cs="Times New Roman"/>
          <w:sz w:val="24"/>
          <w:szCs w:val="24"/>
        </w:rPr>
        <w:t>:</w:t>
      </w:r>
      <w:r w:rsidRPr="00EC6AFD">
        <w:rPr>
          <w:rFonts w:ascii="Times New Roman" w:hAnsi="Times New Roman" w:cs="Times New Roman"/>
          <w:sz w:val="24"/>
          <w:szCs w:val="24"/>
        </w:rPr>
        <w:t xml:space="preserve"> 747</w:t>
      </w:r>
    </w:p>
    <w:p w14:paraId="5F9DAC2F" w14:textId="77777777" w:rsidR="00EC6AFD" w:rsidRDefault="00EC6AFD" w:rsidP="00CA363F">
      <w:pPr>
        <w:tabs>
          <w:tab w:val="left" w:pos="7470"/>
        </w:tabs>
        <w:jc w:val="both"/>
        <w:rPr>
          <w:rFonts w:ascii="Times New Roman" w:hAnsi="Times New Roman" w:cs="Times New Roman"/>
          <w:sz w:val="24"/>
          <w:szCs w:val="24"/>
        </w:rPr>
      </w:pPr>
      <w:r w:rsidRPr="00EC6AFD">
        <w:rPr>
          <w:rFonts w:ascii="Times New Roman" w:hAnsi="Times New Roman" w:cs="Times New Roman"/>
          <w:sz w:val="24"/>
          <w:szCs w:val="24"/>
        </w:rPr>
        <w:t>Number of International Lending Books (ILL) Transactions in 2019</w:t>
      </w:r>
      <w:r w:rsidR="00796370">
        <w:rPr>
          <w:rFonts w:ascii="Times New Roman" w:hAnsi="Times New Roman" w:cs="Times New Roman"/>
          <w:sz w:val="24"/>
          <w:szCs w:val="24"/>
        </w:rPr>
        <w:t>:</w:t>
      </w:r>
      <w:r w:rsidRPr="00EC6AFD">
        <w:rPr>
          <w:rFonts w:ascii="Times New Roman" w:hAnsi="Times New Roman" w:cs="Times New Roman"/>
          <w:sz w:val="24"/>
          <w:szCs w:val="24"/>
        </w:rPr>
        <w:t xml:space="preserve"> 8</w:t>
      </w:r>
      <w:r w:rsidR="002E1B0B">
        <w:rPr>
          <w:rFonts w:ascii="Times New Roman" w:hAnsi="Times New Roman" w:cs="Times New Roman"/>
          <w:sz w:val="24"/>
          <w:szCs w:val="24"/>
        </w:rPr>
        <w:tab/>
      </w:r>
    </w:p>
    <w:p w14:paraId="3EE37A9D" w14:textId="77777777" w:rsidR="002E1B0B" w:rsidRDefault="002E1B0B" w:rsidP="00CA363F">
      <w:pPr>
        <w:tabs>
          <w:tab w:val="left" w:pos="7470"/>
        </w:tabs>
        <w:jc w:val="both"/>
        <w:rPr>
          <w:rFonts w:ascii="Times New Roman" w:hAnsi="Times New Roman" w:cs="Times New Roman"/>
          <w:b/>
          <w:sz w:val="24"/>
          <w:szCs w:val="24"/>
        </w:rPr>
      </w:pPr>
      <w:r w:rsidRPr="002E1B0B">
        <w:rPr>
          <w:rFonts w:ascii="Times New Roman" w:hAnsi="Times New Roman" w:cs="Times New Roman"/>
          <w:b/>
          <w:sz w:val="24"/>
          <w:szCs w:val="24"/>
        </w:rPr>
        <w:t>INTERNATIONAL ACTIVITIES:</w:t>
      </w:r>
    </w:p>
    <w:p w14:paraId="37E3B652" w14:textId="77777777" w:rsidR="002E1B0B" w:rsidRDefault="002E1B0B" w:rsidP="00CA363F">
      <w:pPr>
        <w:tabs>
          <w:tab w:val="left" w:pos="7470"/>
        </w:tabs>
        <w:jc w:val="both"/>
        <w:rPr>
          <w:rFonts w:ascii="Times New Roman" w:hAnsi="Times New Roman" w:cs="Times New Roman"/>
          <w:sz w:val="24"/>
          <w:szCs w:val="24"/>
        </w:rPr>
      </w:pPr>
      <w:r w:rsidRPr="002E1B0B">
        <w:rPr>
          <w:rFonts w:ascii="Times New Roman" w:hAnsi="Times New Roman" w:cs="Times New Roman"/>
          <w:sz w:val="24"/>
          <w:szCs w:val="24"/>
        </w:rPr>
        <w:t xml:space="preserve">Our administration participates in the Annual General Assembly Meetings of international organizations such as the International Federation of Library Associations and Institutions (IFLA), </w:t>
      </w:r>
      <w:r>
        <w:rPr>
          <w:rFonts w:ascii="Times New Roman" w:hAnsi="Times New Roman" w:cs="Times New Roman"/>
          <w:sz w:val="24"/>
          <w:szCs w:val="24"/>
        </w:rPr>
        <w:t>Conference of Directors of National Libraries</w:t>
      </w:r>
      <w:r w:rsidRPr="002E1B0B">
        <w:rPr>
          <w:rFonts w:ascii="Times New Roman" w:hAnsi="Times New Roman" w:cs="Times New Roman"/>
          <w:sz w:val="24"/>
          <w:szCs w:val="24"/>
        </w:rPr>
        <w:t xml:space="preserve"> (CDNL), the </w:t>
      </w:r>
      <w:r w:rsidR="00A065BD">
        <w:rPr>
          <w:rFonts w:ascii="Times New Roman" w:hAnsi="Times New Roman" w:cs="Times New Roman"/>
          <w:sz w:val="24"/>
          <w:szCs w:val="24"/>
        </w:rPr>
        <w:t>Conference of European National Librarians</w:t>
      </w:r>
      <w:r w:rsidRPr="002E1B0B">
        <w:rPr>
          <w:rFonts w:ascii="Times New Roman" w:hAnsi="Times New Roman" w:cs="Times New Roman"/>
          <w:sz w:val="24"/>
          <w:szCs w:val="24"/>
        </w:rPr>
        <w:t xml:space="preserve"> (CENL).</w:t>
      </w:r>
    </w:p>
    <w:p w14:paraId="35D64719" w14:textId="77777777" w:rsidR="00C82A54" w:rsidRDefault="00C82A54" w:rsidP="00CA363F">
      <w:pPr>
        <w:tabs>
          <w:tab w:val="left" w:pos="7470"/>
        </w:tabs>
        <w:jc w:val="both"/>
        <w:rPr>
          <w:rFonts w:ascii="Times New Roman" w:hAnsi="Times New Roman" w:cs="Times New Roman"/>
          <w:sz w:val="24"/>
          <w:szCs w:val="24"/>
        </w:rPr>
      </w:pPr>
      <w:r w:rsidRPr="00C82A54">
        <w:rPr>
          <w:rFonts w:ascii="Times New Roman" w:hAnsi="Times New Roman" w:cs="Times New Roman"/>
          <w:sz w:val="24"/>
          <w:szCs w:val="24"/>
        </w:rPr>
        <w:t>Participation was made to IFLA WLIC (World Library and Information Congress) 2019 Annual General Conference and Meeting on 24-30 August 2019. To examine librarianship at local, regional and international level, to establish interactive communication in the field of library and information services, to develop opportunities by creating opportunities, to reinterpret the role of libraries that are pioneers of change for sustainable development, to learn about the opportunities of the host country, physically and / or socially disadvantaged Our Directorate General was represented by two staff at the event in Athens, where meetings were held on subjects such as training for everyone, including groups.</w:t>
      </w:r>
    </w:p>
    <w:p w14:paraId="787265B7" w14:textId="77777777" w:rsidR="00C82A54" w:rsidRDefault="00C82A54" w:rsidP="00CA363F">
      <w:pPr>
        <w:tabs>
          <w:tab w:val="left" w:pos="7470"/>
        </w:tabs>
        <w:jc w:val="both"/>
        <w:rPr>
          <w:rFonts w:ascii="Times New Roman" w:hAnsi="Times New Roman" w:cs="Times New Roman"/>
          <w:sz w:val="24"/>
          <w:szCs w:val="24"/>
        </w:rPr>
      </w:pPr>
      <w:r w:rsidRPr="00C82A54">
        <w:rPr>
          <w:rFonts w:ascii="Times New Roman" w:hAnsi="Times New Roman" w:cs="Times New Roman"/>
          <w:sz w:val="24"/>
          <w:szCs w:val="24"/>
        </w:rPr>
        <w:t>Thailand Ambassador Phantipha Lamsudha Ekarohit and the accompanying delegation paid a courtesy visit to our General Directorate. During the meeting, it was emphasized that mutual efforts will be made to improve the relations between the two countries. During his visits, the Ambassador also donated 71 books on Thai history, tourism and culture to our General Directorate to be available to researchers in our National Library.</w:t>
      </w:r>
    </w:p>
    <w:p w14:paraId="57B5234D" w14:textId="77777777" w:rsidR="00C82A54" w:rsidRDefault="00C82A54" w:rsidP="00CA363F">
      <w:pPr>
        <w:tabs>
          <w:tab w:val="left" w:pos="7470"/>
        </w:tabs>
        <w:jc w:val="both"/>
        <w:rPr>
          <w:rFonts w:ascii="Times New Roman" w:hAnsi="Times New Roman" w:cs="Times New Roman"/>
          <w:sz w:val="24"/>
          <w:szCs w:val="24"/>
        </w:rPr>
      </w:pPr>
      <w:r w:rsidRPr="00C82A54">
        <w:rPr>
          <w:rFonts w:ascii="Times New Roman" w:hAnsi="Times New Roman" w:cs="Times New Roman"/>
          <w:sz w:val="24"/>
          <w:szCs w:val="24"/>
        </w:rPr>
        <w:t>Last year, after the visit of Keçiören Municipality, a total of 1901 books, 138 of which were donated to the Turkish Corner of the National Library of Kazakhstan, and 1763 of which were provided by our General Directorate, were sent to the Professional Association of the Owners of Science and Literature Works of Turkey.</w:t>
      </w:r>
    </w:p>
    <w:p w14:paraId="5B182AB2" w14:textId="77777777" w:rsidR="00C82A54" w:rsidRDefault="00C82A54" w:rsidP="00CA363F">
      <w:pPr>
        <w:tabs>
          <w:tab w:val="left" w:pos="7470"/>
        </w:tabs>
        <w:jc w:val="both"/>
        <w:rPr>
          <w:rFonts w:ascii="Times New Roman" w:hAnsi="Times New Roman" w:cs="Times New Roman"/>
          <w:sz w:val="24"/>
          <w:szCs w:val="24"/>
        </w:rPr>
      </w:pPr>
      <w:r w:rsidRPr="00C82A54">
        <w:rPr>
          <w:rFonts w:ascii="Times New Roman" w:hAnsi="Times New Roman" w:cs="Times New Roman"/>
          <w:sz w:val="24"/>
          <w:szCs w:val="24"/>
        </w:rPr>
        <w:t xml:space="preserve">A delegation from the Brunei Embassy paid a visit to the ASEAN Corner in </w:t>
      </w:r>
      <w:r w:rsidR="00743989">
        <w:rPr>
          <w:rFonts w:ascii="Times New Roman" w:hAnsi="Times New Roman" w:cs="Times New Roman"/>
          <w:sz w:val="24"/>
          <w:szCs w:val="24"/>
        </w:rPr>
        <w:t>our</w:t>
      </w:r>
      <w:r w:rsidRPr="00C82A54">
        <w:rPr>
          <w:rFonts w:ascii="Times New Roman" w:hAnsi="Times New Roman" w:cs="Times New Roman"/>
          <w:sz w:val="24"/>
          <w:szCs w:val="24"/>
        </w:rPr>
        <w:t xml:space="preserve"> National Library. Foreign Relations Branch Office accompanied them during their visit. The delegation officials stated that they would like to visit the corner again in September, and to invite the other 5 ASEAN countries for this purpose and donate books to the corner. We have communicated that it is more appropriate diplomatically to send a note to the Ministry of Foreign Affairs in terms of making the visit official.</w:t>
      </w:r>
    </w:p>
    <w:p w14:paraId="492AD3D1" w14:textId="77777777" w:rsidR="00C82A54" w:rsidRDefault="00C82A54" w:rsidP="00CA363F">
      <w:pPr>
        <w:tabs>
          <w:tab w:val="left" w:pos="7470"/>
        </w:tabs>
        <w:jc w:val="both"/>
        <w:rPr>
          <w:rFonts w:ascii="Times New Roman" w:hAnsi="Times New Roman" w:cs="Times New Roman"/>
          <w:sz w:val="24"/>
          <w:szCs w:val="24"/>
        </w:rPr>
      </w:pPr>
      <w:r w:rsidRPr="00C82A54">
        <w:rPr>
          <w:rFonts w:ascii="Times New Roman" w:hAnsi="Times New Roman" w:cs="Times New Roman"/>
          <w:sz w:val="24"/>
          <w:szCs w:val="24"/>
        </w:rPr>
        <w:lastRenderedPageBreak/>
        <w:t xml:space="preserve">During the visit of the Head of Uzbekistan's Cultural Heritage Research Center Abroad and the accompanying delegation to our General Directorate within the body of the Council of Ministers of Uzbekistan, the Uzbekistan side visited our General Directorate, determining, printing and reproducing written sources in various languages ​​in the field of Uzbekistan history and culture and scientific studies in these and similar fields. They submitted their proposals to cooperate within the framework of a memorandum of understanding on issues such as the implementation of the project, publication and exchange of expert personnel. In the last part of the visit, our </w:t>
      </w:r>
      <w:r w:rsidR="00DA0A97">
        <w:rPr>
          <w:rFonts w:ascii="Times New Roman" w:hAnsi="Times New Roman" w:cs="Times New Roman"/>
          <w:sz w:val="24"/>
          <w:szCs w:val="24"/>
        </w:rPr>
        <w:t>l</w:t>
      </w:r>
      <w:r w:rsidRPr="00C82A54">
        <w:rPr>
          <w:rFonts w:ascii="Times New Roman" w:hAnsi="Times New Roman" w:cs="Times New Roman"/>
          <w:sz w:val="24"/>
          <w:szCs w:val="24"/>
        </w:rPr>
        <w:t>ibrary was also visited.</w:t>
      </w:r>
    </w:p>
    <w:p w14:paraId="0B0CDB03" w14:textId="77777777" w:rsidR="00C82A54" w:rsidRDefault="00C82A54" w:rsidP="00CA363F">
      <w:pPr>
        <w:tabs>
          <w:tab w:val="left" w:pos="7470"/>
        </w:tabs>
        <w:jc w:val="both"/>
        <w:rPr>
          <w:rFonts w:ascii="Times New Roman" w:hAnsi="Times New Roman" w:cs="Times New Roman"/>
          <w:sz w:val="24"/>
          <w:szCs w:val="24"/>
        </w:rPr>
      </w:pPr>
      <w:r w:rsidRPr="00C82A54">
        <w:rPr>
          <w:rFonts w:ascii="Times New Roman" w:hAnsi="Times New Roman" w:cs="Times New Roman"/>
          <w:sz w:val="24"/>
          <w:szCs w:val="24"/>
        </w:rPr>
        <w:t>The Mongolian Ambassador Mr. Bold Radvan and the accompanying delegation paid a courtesy visit to our General Directorate. In the meeting, the Ambassador underlined that 2,200 Mongolian students graduated from universities in Turkey in the last 20 years, and in order to initiate mutual studies in accordance with the memorandum of understanding signed between the National Libraries of the two countries in 2018, the inventory of the Mongolian artifacts in the National Library collection of our Directorate General, digitalization and mutual expert</w:t>
      </w:r>
      <w:r w:rsidR="001166E4">
        <w:rPr>
          <w:rFonts w:ascii="Times New Roman" w:hAnsi="Times New Roman" w:cs="Times New Roman"/>
          <w:sz w:val="24"/>
          <w:szCs w:val="24"/>
        </w:rPr>
        <w:t xml:space="preserve">. </w:t>
      </w:r>
      <w:r w:rsidRPr="00C82A54">
        <w:rPr>
          <w:rFonts w:ascii="Times New Roman" w:hAnsi="Times New Roman" w:cs="Times New Roman"/>
          <w:sz w:val="24"/>
          <w:szCs w:val="24"/>
        </w:rPr>
        <w:t>He expressed his wishes and wishes to carry out activities such as the opening of an exhibition that reflects the change and Mongolian culture and art in the National Library Exhibition Hall.</w:t>
      </w:r>
    </w:p>
    <w:p w14:paraId="073AACA7"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VI. Within the scope of Baku International Book Fair and Libraries as Mobile Information Centers Conference, our General Manager Hamdi TURŞUCU made a presentation on “The Importance of E-Library Services on the Road to Information Society: The Case of Turkey”, representing our General Directorate. In addition, in the Pavilion of Turkey established at the book fair within the scope of the event, Turkish culture, art, history and so on, including TEDA works. 70 works on the subjects were exhibited.</w:t>
      </w:r>
    </w:p>
    <w:p w14:paraId="70FE3CBC"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On 21-23 October 2019, Bulgaria St. Our Deputy General Manager Ali ODABAŞ and Tourism Expert İsmail İLHAN, representing our General Directorate, attended the Southeastern Europe National Librarians Association (SEENL) meeting hosted by the Cyril and Methodius National Library in Sofia.</w:t>
      </w:r>
    </w:p>
    <w:p w14:paraId="646CEFBB"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A delegation headed by Jahanara PERVIN, General Director of Bangladesh Public Libraries, paid a courtesy visit to our General Directorate on 31 October and subsequently made observations at the National Library.</w:t>
      </w:r>
    </w:p>
    <w:p w14:paraId="4235C774"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On November 7, 2019 in Budapest, the capital of Hungary, Turkey-Hungary IV. Stating that the High Level Strategic Cooperation Council Meeting will be held, 200 books were sent to the Hungarian National Library as donation.</w:t>
      </w:r>
    </w:p>
    <w:p w14:paraId="243183E9"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The group consisting of 25 students of Qatar University of London's Department of Information and Document Management visited the National Library and a comprehensive presentation was made to the group about our General Directorate and the National Library after the trip.</w:t>
      </w:r>
    </w:p>
    <w:p w14:paraId="1A9E4229" w14:textId="77777777" w:rsidR="0031500A" w:rsidRP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 xml:space="preserve">The "Information Literacy Workshop" held in Kırşehir on 7-8 November 2019 with the talk titled "Information Literacy from the Past to the Present" held at the National Library on </w:t>
      </w:r>
      <w:r w:rsidRPr="0031500A">
        <w:rPr>
          <w:rFonts w:ascii="Times New Roman" w:hAnsi="Times New Roman" w:cs="Times New Roman"/>
          <w:sz w:val="24"/>
          <w:szCs w:val="24"/>
        </w:rPr>
        <w:lastRenderedPageBreak/>
        <w:t>October 24, 2019 was added to the list of UNESCO's Global Media and Information Literacy Activities.</w:t>
      </w:r>
    </w:p>
    <w:p w14:paraId="445CE16E"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 xml:space="preserve"> </w:t>
      </w:r>
      <w:hyperlink r:id="rId7" w:history="1">
        <w:r w:rsidRPr="009D759B">
          <w:rPr>
            <w:rStyle w:val="Hyperlink"/>
            <w:rFonts w:ascii="Times New Roman" w:hAnsi="Times New Roman" w:cs="Times New Roman"/>
            <w:sz w:val="24"/>
            <w:szCs w:val="24"/>
          </w:rPr>
          <w:t>https://en.unesco.org/commemorations/globalmilweek/2019/aroundtheworld</w:t>
        </w:r>
      </w:hyperlink>
    </w:p>
    <w:p w14:paraId="3A411E31"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The Head of the National Library of the Republic of Belarus Roman Matulsky visited our General Directorate on 18 December 2019 with a delegation including the Ambassador of the Republic of Belarus to Ankara, Victor Rybak, within the scope of his contacts. He stated that the Turkish Library opened in the Belarus National Library within the scope of the agreement signed between the Belarus National Library and our National Library on February 14, 2018 was welcomed by the people of Belarus with great interest, and they expect similar attention for the works to be offered to the users in the Belarusian Corner of the National Library. After the meeting, the Belarusian Corner, which was brought with it by the Belarusian delegation and composed of previously sent works, was opened. The delegation was thanked for their kind visit and it was stated that efforts will be made to bring the works found in the Belarus Corner to the service of the National Library users in the best way.</w:t>
      </w:r>
    </w:p>
    <w:p w14:paraId="6F30007C"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The Tourism Working Group Coordinator as of June 2018 and the Culture Working Group Coordinator as of January 2019, within the scope of each member country undertaking the "Coordinator Country" task for two-year periods in certain areas in order to enable the activities of 18 working groups within the body of the Black Sea Economic Cooperation Organization (BSEC). There is a past to our country. In this direction, an action plan was prepared including the "Establishment of the BSEC Library, Information and Documentation Union" and "The BSEC Multilingual and Multicultural Library for Children" projects proposed by the General Directorates. These projects have been submitted to the BSEC Culture Working Group and are considered in accordance with the principle. The Ministry of Foreign Affairs was asked for its opinion on the subject, and favorable opinions were received for both projects. The Ministry of Foreign Affairs has sent a note to the BSEC member countries, and a return is expected from the countries.</w:t>
      </w:r>
    </w:p>
    <w:p w14:paraId="1F8F8837" w14:textId="77777777" w:rsidR="0031500A"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The Southeast European Countries Process (SEEC) is a cooperation platform that aims to strengthen existing cooperation in the fields of political and security among the countries of the region, to encourage economic cooperation, and to expand democratic institutions, justice, fight against illegal activities and human dimensions. At the SEECU Presidents Summit held in Sarajevo on 8-9 July 2019 with the presence of our President, it was decided that our country assumed the Presidency of SEECU in July 2020-June 2021 and became official. It is planned by our General Directorate that the SEENL Conference will be hosted by our country in 2020, among the activities planned to be carried out during the term presidency of our country.</w:t>
      </w:r>
    </w:p>
    <w:p w14:paraId="6069607F" w14:textId="77777777" w:rsidR="0031500A" w:rsidRPr="002E1B0B" w:rsidRDefault="0031500A" w:rsidP="00CA363F">
      <w:pPr>
        <w:tabs>
          <w:tab w:val="left" w:pos="7470"/>
        </w:tabs>
        <w:jc w:val="both"/>
        <w:rPr>
          <w:rFonts w:ascii="Times New Roman" w:hAnsi="Times New Roman" w:cs="Times New Roman"/>
          <w:sz w:val="24"/>
          <w:szCs w:val="24"/>
        </w:rPr>
      </w:pPr>
      <w:r w:rsidRPr="0031500A">
        <w:rPr>
          <w:rFonts w:ascii="Times New Roman" w:hAnsi="Times New Roman" w:cs="Times New Roman"/>
          <w:sz w:val="24"/>
          <w:szCs w:val="24"/>
        </w:rPr>
        <w:t xml:space="preserve">With the official letter received from the CENL Secretariat, it has been reported that our country will be pleased to host the CENL Meeting in June 2021. The conference, which consists of a 2-day study program, is expected to attend approximately 40-70 administrators from 48 European National Libraries, and it is planned to organize cultural activity programs in Ankara as well as reviewing CENL's strategic work. The preparatory work for 2021 A working team has been formed under the leadership of CENL Secretary Marcie Hopkins and </w:t>
      </w:r>
      <w:r w:rsidRPr="0031500A">
        <w:rPr>
          <w:rFonts w:ascii="Times New Roman" w:hAnsi="Times New Roman" w:cs="Times New Roman"/>
          <w:sz w:val="24"/>
          <w:szCs w:val="24"/>
        </w:rPr>
        <w:lastRenderedPageBreak/>
        <w:t>it is planned to make a preliminary meeting by visiting CENL officials to our General Directorate in September 2020 and to carry out the preparatory work in coordination until June 2021. It is considered that the participation of the National Library Heads of the member countries of the Council of Europe will contribute to the promotion of our country and cultural relations, considering that it will be a prestigious and diplomatic event in terms of cultural representation at a high level.</w:t>
      </w:r>
    </w:p>
    <w:sectPr w:rsidR="0031500A" w:rsidRPr="002E1B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0E45" w14:textId="77777777" w:rsidR="008F1576" w:rsidRDefault="008F1576" w:rsidP="00C447FA">
      <w:pPr>
        <w:spacing w:after="0" w:line="240" w:lineRule="auto"/>
      </w:pPr>
      <w:r>
        <w:separator/>
      </w:r>
    </w:p>
  </w:endnote>
  <w:endnote w:type="continuationSeparator" w:id="0">
    <w:p w14:paraId="63B97D2B" w14:textId="77777777" w:rsidR="008F1576" w:rsidRDefault="008F1576" w:rsidP="00C4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EA7D" w14:textId="77777777" w:rsidR="008F1576" w:rsidRDefault="008F1576" w:rsidP="00C447FA">
      <w:pPr>
        <w:spacing w:after="0" w:line="240" w:lineRule="auto"/>
      </w:pPr>
      <w:r>
        <w:separator/>
      </w:r>
    </w:p>
  </w:footnote>
  <w:footnote w:type="continuationSeparator" w:id="0">
    <w:p w14:paraId="5ACA2A43" w14:textId="77777777" w:rsidR="008F1576" w:rsidRDefault="008F1576" w:rsidP="00C447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0C"/>
    <w:rsid w:val="0002541E"/>
    <w:rsid w:val="00072339"/>
    <w:rsid w:val="0008454F"/>
    <w:rsid w:val="00090561"/>
    <w:rsid w:val="000B449D"/>
    <w:rsid w:val="000C5709"/>
    <w:rsid w:val="001166E4"/>
    <w:rsid w:val="001839E6"/>
    <w:rsid w:val="001947F1"/>
    <w:rsid w:val="00196D61"/>
    <w:rsid w:val="001A07AE"/>
    <w:rsid w:val="001E4DA8"/>
    <w:rsid w:val="00277795"/>
    <w:rsid w:val="00291521"/>
    <w:rsid w:val="002C42D8"/>
    <w:rsid w:val="002D2635"/>
    <w:rsid w:val="002E1B0B"/>
    <w:rsid w:val="003123DB"/>
    <w:rsid w:val="0031500A"/>
    <w:rsid w:val="00342193"/>
    <w:rsid w:val="003513B9"/>
    <w:rsid w:val="003D2EC8"/>
    <w:rsid w:val="003E5B04"/>
    <w:rsid w:val="004409DE"/>
    <w:rsid w:val="004D025A"/>
    <w:rsid w:val="004D52CF"/>
    <w:rsid w:val="0055545F"/>
    <w:rsid w:val="005E4B39"/>
    <w:rsid w:val="006071E3"/>
    <w:rsid w:val="00625F29"/>
    <w:rsid w:val="0062700C"/>
    <w:rsid w:val="006833E7"/>
    <w:rsid w:val="007101FF"/>
    <w:rsid w:val="00710C3C"/>
    <w:rsid w:val="00743989"/>
    <w:rsid w:val="00745E2A"/>
    <w:rsid w:val="00794571"/>
    <w:rsid w:val="00796370"/>
    <w:rsid w:val="007A790E"/>
    <w:rsid w:val="007C5B88"/>
    <w:rsid w:val="0080177C"/>
    <w:rsid w:val="00830BFB"/>
    <w:rsid w:val="00841170"/>
    <w:rsid w:val="008A180A"/>
    <w:rsid w:val="008B0DB4"/>
    <w:rsid w:val="008F1576"/>
    <w:rsid w:val="009136D4"/>
    <w:rsid w:val="00920D4E"/>
    <w:rsid w:val="00923EA8"/>
    <w:rsid w:val="00932F1F"/>
    <w:rsid w:val="009662B6"/>
    <w:rsid w:val="00971912"/>
    <w:rsid w:val="009763FA"/>
    <w:rsid w:val="0097662C"/>
    <w:rsid w:val="009908BC"/>
    <w:rsid w:val="009D1B83"/>
    <w:rsid w:val="009E6546"/>
    <w:rsid w:val="009F7AB4"/>
    <w:rsid w:val="00A00910"/>
    <w:rsid w:val="00A065BD"/>
    <w:rsid w:val="00A362E2"/>
    <w:rsid w:val="00A92503"/>
    <w:rsid w:val="00AB5591"/>
    <w:rsid w:val="00AC7BD7"/>
    <w:rsid w:val="00B15C41"/>
    <w:rsid w:val="00BC2C33"/>
    <w:rsid w:val="00BC46E8"/>
    <w:rsid w:val="00BD5318"/>
    <w:rsid w:val="00C20579"/>
    <w:rsid w:val="00C338C6"/>
    <w:rsid w:val="00C447FA"/>
    <w:rsid w:val="00C53B39"/>
    <w:rsid w:val="00C76576"/>
    <w:rsid w:val="00C82A54"/>
    <w:rsid w:val="00CA363F"/>
    <w:rsid w:val="00CE78A7"/>
    <w:rsid w:val="00D17C46"/>
    <w:rsid w:val="00D66F1F"/>
    <w:rsid w:val="00D8750F"/>
    <w:rsid w:val="00DA0A97"/>
    <w:rsid w:val="00DA3C13"/>
    <w:rsid w:val="00E401E1"/>
    <w:rsid w:val="00E519AF"/>
    <w:rsid w:val="00E62496"/>
    <w:rsid w:val="00EC21C1"/>
    <w:rsid w:val="00EC6AFD"/>
    <w:rsid w:val="00EE1BA8"/>
    <w:rsid w:val="00EE6165"/>
    <w:rsid w:val="00EF3E31"/>
    <w:rsid w:val="00EF48B6"/>
    <w:rsid w:val="00FC3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3C3E"/>
  <w15:docId w15:val="{91623B9E-F8D0-4D92-8B3E-E338AB1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C46"/>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7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7FA"/>
    <w:rPr>
      <w:rFonts w:eastAsiaTheme="minorEastAsia"/>
      <w:lang w:eastAsia="tr-TR"/>
    </w:rPr>
  </w:style>
  <w:style w:type="paragraph" w:styleId="Footer">
    <w:name w:val="footer"/>
    <w:basedOn w:val="Normal"/>
    <w:link w:val="FooterChar"/>
    <w:uiPriority w:val="99"/>
    <w:unhideWhenUsed/>
    <w:rsid w:val="00C447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7FA"/>
    <w:rPr>
      <w:rFonts w:eastAsiaTheme="minorEastAsia"/>
      <w:lang w:eastAsia="tr-TR"/>
    </w:rPr>
  </w:style>
  <w:style w:type="character" w:styleId="Hyperlink">
    <w:name w:val="Hyperlink"/>
    <w:basedOn w:val="DefaultParagraphFont"/>
    <w:uiPriority w:val="99"/>
    <w:unhideWhenUsed/>
    <w:rsid w:val="003150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unesco.org/commemorations/globalmilweek/2019/aroundtheworl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FB64-4333-481F-91BC-1A63F251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3384</Words>
  <Characters>19291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Ünsal</dc:creator>
  <cp:keywords/>
  <dc:description/>
  <cp:lastModifiedBy>Ofori, George</cp:lastModifiedBy>
  <cp:revision>2</cp:revision>
  <dcterms:created xsi:type="dcterms:W3CDTF">2021-05-04T08:15:00Z</dcterms:created>
  <dcterms:modified xsi:type="dcterms:W3CDTF">2021-05-04T08:15:00Z</dcterms:modified>
</cp:coreProperties>
</file>