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A6" w:rsidRPr="00AF76A6" w:rsidRDefault="00AF76A6" w:rsidP="00AF76A6">
      <w:pPr>
        <w:rPr>
          <w:b/>
          <w:bCs/>
        </w:rPr>
      </w:pPr>
      <w:bookmarkStart w:id="0" w:name="_GoBack"/>
      <w:bookmarkEnd w:id="0"/>
      <w:r w:rsidRPr="00AF76A6">
        <w:rPr>
          <w:b/>
          <w:bCs/>
        </w:rPr>
        <w:t>AGM 2020 Outline Schedule</w:t>
      </w:r>
    </w:p>
    <w:p w:rsidR="00AF76A6" w:rsidRDefault="00AF76A6" w:rsidP="00AF76A6">
      <w:r>
        <w:t>The next CENL AGM will take place at the National Library of Belgium in Brussels on 7-9 June 2020, with a cultural programme on 7 June. The outline schedule is provided below (a full programme will be provided nearer the time):</w:t>
      </w:r>
    </w:p>
    <w:p w:rsidR="00AF76A6" w:rsidRDefault="00AF76A6" w:rsidP="00AF76A6"/>
    <w:p w:rsidR="00AF76A6" w:rsidRDefault="00AF76A6" w:rsidP="00AF76A6">
      <w:pPr>
        <w:rPr>
          <w:b/>
          <w:bCs/>
        </w:rPr>
      </w:pPr>
      <w:r>
        <w:rPr>
          <w:b/>
          <w:bCs/>
        </w:rPr>
        <w:t xml:space="preserve">Sunday, 7 June 2020 </w:t>
      </w:r>
    </w:p>
    <w:p w:rsidR="00AF76A6" w:rsidRDefault="00AF76A6" w:rsidP="00AF76A6">
      <w:r>
        <w:t xml:space="preserve">From 19.00 - Registration at </w:t>
      </w:r>
      <w:proofErr w:type="spellStart"/>
      <w:r>
        <w:t>Palais</w:t>
      </w:r>
      <w:proofErr w:type="spellEnd"/>
      <w:r>
        <w:t xml:space="preserve"> </w:t>
      </w:r>
      <w:proofErr w:type="spellStart"/>
      <w:r>
        <w:t>Coudenberg</w:t>
      </w:r>
      <w:proofErr w:type="spellEnd"/>
      <w:r>
        <w:t>, followed by a buffet reception</w:t>
      </w:r>
    </w:p>
    <w:p w:rsidR="00AF76A6" w:rsidRDefault="00AF76A6" w:rsidP="00AF76A6"/>
    <w:p w:rsidR="00AF76A6" w:rsidRDefault="00AF76A6" w:rsidP="00AF76A6">
      <w:pPr>
        <w:rPr>
          <w:b/>
          <w:bCs/>
        </w:rPr>
      </w:pPr>
      <w:r>
        <w:rPr>
          <w:b/>
          <w:bCs/>
        </w:rPr>
        <w:t>Monday, 8 June 2020</w:t>
      </w:r>
    </w:p>
    <w:p w:rsidR="00AF76A6" w:rsidRDefault="00AF76A6" w:rsidP="00AF76A6">
      <w:r>
        <w:t>AGM day 1 outline schedule (08.30-17.00)</w:t>
      </w:r>
    </w:p>
    <w:p w:rsidR="00AF76A6" w:rsidRDefault="00AF76A6" w:rsidP="00AF76A6">
      <w:r>
        <w:t>08.30 – 09.00 - Registration</w:t>
      </w:r>
    </w:p>
    <w:p w:rsidR="00AF76A6" w:rsidRDefault="00AF76A6" w:rsidP="00AF76A6">
      <w:r>
        <w:t>09.00 – 09.15 - Salutations from Host</w:t>
      </w:r>
    </w:p>
    <w:p w:rsidR="00AF76A6" w:rsidRDefault="00AF76A6" w:rsidP="00AF76A6">
      <w:r>
        <w:t>09:15 – 17.00 - Conference at National Library of Belgium – Sky Room 1 including business part and keynote presentation</w:t>
      </w:r>
    </w:p>
    <w:p w:rsidR="00AF76A6" w:rsidRDefault="00AF76A6" w:rsidP="00AF76A6"/>
    <w:p w:rsidR="00AF76A6" w:rsidRDefault="00AF76A6" w:rsidP="00AF76A6">
      <w:pPr>
        <w:rPr>
          <w:b/>
          <w:bCs/>
        </w:rPr>
      </w:pPr>
      <w:r>
        <w:rPr>
          <w:b/>
          <w:bCs/>
        </w:rPr>
        <w:t>Tuesday, 9 June 2020</w:t>
      </w:r>
    </w:p>
    <w:p w:rsidR="00AF76A6" w:rsidRDefault="00AF76A6" w:rsidP="00AF76A6">
      <w:r>
        <w:t>AGM day 2 outline schedule (09.00-14.00)</w:t>
      </w:r>
    </w:p>
    <w:p w:rsidR="00AF76A6" w:rsidRDefault="00AF76A6" w:rsidP="00AF76A6">
      <w:r>
        <w:t>08.30 – 09.00 - Registration</w:t>
      </w:r>
    </w:p>
    <w:p w:rsidR="00AF76A6" w:rsidRDefault="00AF76A6" w:rsidP="00AF76A6">
      <w:r>
        <w:t>09.00 – 12.00 - Conference talks and workshops</w:t>
      </w:r>
    </w:p>
    <w:p w:rsidR="00AF76A6" w:rsidRDefault="00AF76A6" w:rsidP="00AF76A6">
      <w:r>
        <w:t>12.45 – 13.00 - Closing remarks</w:t>
      </w:r>
    </w:p>
    <w:p w:rsidR="00AF76A6" w:rsidRDefault="00AF76A6" w:rsidP="00AF76A6">
      <w:r>
        <w:t xml:space="preserve">13.00 – 14.00 - Lunch      </w:t>
      </w:r>
    </w:p>
    <w:p w:rsidR="00AF76A6" w:rsidRDefault="00AF76A6" w:rsidP="00AF76A6">
      <w:r>
        <w:t>14.00 – 15.30 - Optional: Tour of the Royal Library of Belgium</w:t>
      </w:r>
    </w:p>
    <w:p w:rsidR="00AF76A6" w:rsidRDefault="00AF76A6" w:rsidP="00AF76A6"/>
    <w:p w:rsidR="0033362E" w:rsidRDefault="0033362E" w:rsidP="0033362E">
      <w:pPr>
        <w:rPr>
          <w:b/>
          <w:bCs/>
        </w:rPr>
      </w:pPr>
      <w:r>
        <w:rPr>
          <w:b/>
          <w:bCs/>
        </w:rPr>
        <w:t>Hotels</w:t>
      </w:r>
    </w:p>
    <w:p w:rsidR="0033362E" w:rsidRDefault="0033362E" w:rsidP="0033362E">
      <w:r>
        <w:t xml:space="preserve">The National Library of Belgium has arranged a special discount with the Ibis Hotel, please see attachments for details on rate and how to book your room. Please note that the hotel will keep 50 rooms for the CENL AGM attendees to book by </w:t>
      </w:r>
      <w:r>
        <w:rPr>
          <w:b/>
          <w:bCs/>
          <w:u w:val="single"/>
        </w:rPr>
        <w:t>15 March 2020</w:t>
      </w:r>
      <w:r>
        <w:t xml:space="preserve">. The CENL Secretariat recommend you to book your room at your earliest convenience as hotels can get really expense in Brussels. </w:t>
      </w:r>
    </w:p>
    <w:p w:rsidR="0033362E" w:rsidRDefault="0033362E" w:rsidP="00AF76A6"/>
    <w:p w:rsidR="00AF76A6" w:rsidRDefault="00AF76A6" w:rsidP="00AF76A6">
      <w:pPr>
        <w:rPr>
          <w:b/>
          <w:bCs/>
        </w:rPr>
      </w:pPr>
      <w:r>
        <w:rPr>
          <w:b/>
          <w:bCs/>
        </w:rPr>
        <w:t>AGM 2020 Registration</w:t>
      </w:r>
    </w:p>
    <w:p w:rsidR="00AF76A6" w:rsidRDefault="00AF76A6" w:rsidP="00AF76A6">
      <w:r>
        <w:t xml:space="preserve">We have now opened registration for the meeting. In order to register please visit </w:t>
      </w:r>
      <w:hyperlink r:id="rId5" w:history="1">
        <w:r>
          <w:rPr>
            <w:rStyle w:val="Hyperlink"/>
          </w:rPr>
          <w:t>https://forms.gle/5Z5eXTZq68e7eB9i8</w:t>
        </w:r>
      </w:hyperlink>
      <w:r>
        <w:t xml:space="preserve"> and fill in the relevant form. </w:t>
      </w:r>
    </w:p>
    <w:p w:rsidR="00AF76A6" w:rsidRDefault="00AF76A6" w:rsidP="00AF76A6">
      <w:r>
        <w:t xml:space="preserve">Please note that this year, </w:t>
      </w:r>
      <w:r>
        <w:rPr>
          <w:u w:val="single"/>
        </w:rPr>
        <w:t>each attendee will need to fill in a form</w:t>
      </w:r>
      <w:r>
        <w:t xml:space="preserve">. We kindly ask that registrations forms are completed at your earliest convenience, preferably by </w:t>
      </w:r>
      <w:r>
        <w:rPr>
          <w:b/>
          <w:bCs/>
          <w:u w:val="single"/>
        </w:rPr>
        <w:t>15 March 2020</w:t>
      </w:r>
      <w:r>
        <w:t xml:space="preserve">. </w:t>
      </w:r>
    </w:p>
    <w:p w:rsidR="00AF76A6" w:rsidRDefault="00AF76A6" w:rsidP="00AF76A6"/>
    <w:p w:rsidR="00AF76A6" w:rsidRDefault="00AF76A6" w:rsidP="00AF76A6">
      <w:r>
        <w:t xml:space="preserve">If you have any queries please do not hesitate to contact the CENL Secretariat at </w:t>
      </w:r>
      <w:hyperlink r:id="rId6" w:history="1">
        <w:r>
          <w:rPr>
            <w:rStyle w:val="Hyperlink"/>
          </w:rPr>
          <w:t>cenl@bl.uk</w:t>
        </w:r>
      </w:hyperlink>
      <w:r>
        <w:t>. We will aim to respond to enquiries as soon as possible. Please note there may be a short delay in responses during December due to Christmas closure dates.</w:t>
      </w:r>
    </w:p>
    <w:p w:rsidR="00AF76A6" w:rsidRDefault="00AF76A6" w:rsidP="00AF76A6"/>
    <w:p w:rsidR="00AF76A6" w:rsidRDefault="00AF76A6" w:rsidP="00AF76A6">
      <w:r>
        <w:t>With best wishes,</w:t>
      </w:r>
    </w:p>
    <w:p w:rsidR="00E03382" w:rsidRDefault="00AF76A6">
      <w:r>
        <w:t>CENL Secretariat</w:t>
      </w:r>
    </w:p>
    <w:sectPr w:rsidR="00E03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51941"/>
    <w:multiLevelType w:val="hybridMultilevel"/>
    <w:tmpl w:val="CE5C4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6"/>
    <w:rsid w:val="00310701"/>
    <w:rsid w:val="0033362E"/>
    <w:rsid w:val="00540F10"/>
    <w:rsid w:val="00AF76A6"/>
    <w:rsid w:val="00E03382"/>
    <w:rsid w:val="00F0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B2B0"/>
  <w15:chartTrackingRefBased/>
  <w15:docId w15:val="{217E3630-2BBD-4965-B457-9A8F7D9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6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6A6"/>
    <w:pPr>
      <w:ind w:left="720"/>
    </w:pPr>
  </w:style>
  <w:style w:type="character" w:styleId="Hyperlink">
    <w:name w:val="Hyperlink"/>
    <w:basedOn w:val="DefaultParagraphFont"/>
    <w:uiPriority w:val="99"/>
    <w:semiHidden/>
    <w:unhideWhenUsed/>
    <w:rsid w:val="00AF76A6"/>
    <w:rPr>
      <w:color w:val="0563C1"/>
      <w:u w:val="single"/>
    </w:rPr>
  </w:style>
  <w:style w:type="character" w:styleId="FollowedHyperlink">
    <w:name w:val="FollowedHyperlink"/>
    <w:basedOn w:val="DefaultParagraphFont"/>
    <w:uiPriority w:val="99"/>
    <w:semiHidden/>
    <w:unhideWhenUsed/>
    <w:rsid w:val="00333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539">
      <w:bodyDiv w:val="1"/>
      <w:marLeft w:val="0"/>
      <w:marRight w:val="0"/>
      <w:marTop w:val="0"/>
      <w:marBottom w:val="0"/>
      <w:divBdr>
        <w:top w:val="none" w:sz="0" w:space="0" w:color="auto"/>
        <w:left w:val="none" w:sz="0" w:space="0" w:color="auto"/>
        <w:bottom w:val="none" w:sz="0" w:space="0" w:color="auto"/>
        <w:right w:val="none" w:sz="0" w:space="0" w:color="auto"/>
      </w:divBdr>
    </w:div>
    <w:div w:id="249315891">
      <w:bodyDiv w:val="1"/>
      <w:marLeft w:val="0"/>
      <w:marRight w:val="0"/>
      <w:marTop w:val="0"/>
      <w:marBottom w:val="0"/>
      <w:divBdr>
        <w:top w:val="none" w:sz="0" w:space="0" w:color="auto"/>
        <w:left w:val="none" w:sz="0" w:space="0" w:color="auto"/>
        <w:bottom w:val="none" w:sz="0" w:space="0" w:color="auto"/>
        <w:right w:val="none" w:sz="0" w:space="0" w:color="auto"/>
      </w:divBdr>
    </w:div>
    <w:div w:id="416172360">
      <w:bodyDiv w:val="1"/>
      <w:marLeft w:val="0"/>
      <w:marRight w:val="0"/>
      <w:marTop w:val="0"/>
      <w:marBottom w:val="0"/>
      <w:divBdr>
        <w:top w:val="none" w:sz="0" w:space="0" w:color="auto"/>
        <w:left w:val="none" w:sz="0" w:space="0" w:color="auto"/>
        <w:bottom w:val="none" w:sz="0" w:space="0" w:color="auto"/>
        <w:right w:val="none" w:sz="0" w:space="0" w:color="auto"/>
      </w:divBdr>
    </w:div>
    <w:div w:id="590697205">
      <w:bodyDiv w:val="1"/>
      <w:marLeft w:val="0"/>
      <w:marRight w:val="0"/>
      <w:marTop w:val="0"/>
      <w:marBottom w:val="0"/>
      <w:divBdr>
        <w:top w:val="none" w:sz="0" w:space="0" w:color="auto"/>
        <w:left w:val="none" w:sz="0" w:space="0" w:color="auto"/>
        <w:bottom w:val="none" w:sz="0" w:space="0" w:color="auto"/>
        <w:right w:val="none" w:sz="0" w:space="0" w:color="auto"/>
      </w:divBdr>
    </w:div>
    <w:div w:id="1103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l@bl.uk" TargetMode="External"/><Relationship Id="rId5" Type="http://schemas.openxmlformats.org/officeDocument/2006/relationships/hyperlink" Target="https://forms.gle/5Z5eXTZq68e7eB9i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Ofori, George</dc:creator>
  <cp:keywords/>
  <dc:description/>
  <cp:lastModifiedBy>Ofori, George</cp:lastModifiedBy>
  <cp:revision>2</cp:revision>
  <dcterms:created xsi:type="dcterms:W3CDTF">2019-12-02T17:55:00Z</dcterms:created>
  <dcterms:modified xsi:type="dcterms:W3CDTF">2019-12-02T17:55:00Z</dcterms:modified>
</cp:coreProperties>
</file>