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81F94" w14:textId="77777777" w:rsidR="003D48C4" w:rsidRDefault="004F0039">
      <w:pPr>
        <w:pStyle w:val="Titel"/>
      </w:pPr>
      <w:bookmarkStart w:id="0" w:name="_GoBack"/>
      <w:bookmarkEnd w:id="0"/>
      <w:r w:rsidRPr="004F0039">
        <w:t>Survey of National Library Spaces and Services</w:t>
      </w:r>
    </w:p>
    <w:p w14:paraId="36A05565" w14:textId="77777777" w:rsidR="004F0039" w:rsidRDefault="004F0039" w:rsidP="004F0039">
      <w:pPr>
        <w:pStyle w:val="Titel"/>
        <w:rPr>
          <w:b w:val="0"/>
          <w:sz w:val="22"/>
          <w:szCs w:val="22"/>
        </w:rPr>
      </w:pPr>
    </w:p>
    <w:p w14:paraId="3FF8DB5C" w14:textId="77777777" w:rsidR="00ED1C9F" w:rsidRDefault="00ED1C9F" w:rsidP="00ED1C9F">
      <w:pPr>
        <w:pStyle w:val="Titel"/>
        <w:rPr>
          <w:b w:val="0"/>
          <w:sz w:val="22"/>
          <w:szCs w:val="22"/>
        </w:rPr>
      </w:pPr>
      <w:r>
        <w:rPr>
          <w:b w:val="0"/>
          <w:sz w:val="22"/>
          <w:szCs w:val="22"/>
        </w:rPr>
        <w:t>Following on from CENL’s 2017 AGM</w:t>
      </w:r>
      <w:r>
        <w:rPr>
          <w:rStyle w:val="Funotenzeichen"/>
          <w:b w:val="0"/>
          <w:sz w:val="22"/>
          <w:szCs w:val="22"/>
        </w:rPr>
        <w:footnoteReference w:id="1"/>
      </w:r>
      <w:r>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uploaded on CENL website / member area and presented at CENL’s 2019 AGM.</w:t>
      </w:r>
    </w:p>
    <w:p w14:paraId="49041FD4" w14:textId="77777777" w:rsidR="00ED1C9F" w:rsidRDefault="00ED1C9F" w:rsidP="00ED1C9F">
      <w:pPr>
        <w:pStyle w:val="Titel"/>
        <w:rPr>
          <w:b w:val="0"/>
          <w:sz w:val="22"/>
          <w:szCs w:val="22"/>
        </w:rPr>
      </w:pPr>
    </w:p>
    <w:p w14:paraId="3E45E5D4" w14:textId="77777777" w:rsidR="00ED1C9F" w:rsidRDefault="00ED1C9F" w:rsidP="00ED1C9F">
      <w:pPr>
        <w:pStyle w:val="Titel"/>
        <w:rPr>
          <w:b w:val="0"/>
          <w:sz w:val="22"/>
          <w:szCs w:val="22"/>
        </w:rPr>
      </w:pPr>
      <w:r>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14:paraId="1A8EB961" w14:textId="77777777" w:rsidR="00ED1C9F" w:rsidRDefault="00ED1C9F" w:rsidP="00ED1C9F">
      <w:pPr>
        <w:pStyle w:val="Titel"/>
        <w:rPr>
          <w:b w:val="0"/>
          <w:sz w:val="22"/>
          <w:szCs w:val="22"/>
        </w:rPr>
      </w:pPr>
    </w:p>
    <w:p w14:paraId="706A7D07" w14:textId="77777777" w:rsidR="00ED1C9F" w:rsidRDefault="00ED1C9F" w:rsidP="00ED1C9F">
      <w:pPr>
        <w:pStyle w:val="Titel"/>
        <w:rPr>
          <w:b w:val="0"/>
          <w:sz w:val="22"/>
          <w:szCs w:val="22"/>
        </w:rPr>
      </w:pPr>
      <w:r>
        <w:rPr>
          <w:b w:val="0"/>
          <w:sz w:val="22"/>
          <w:szCs w:val="22"/>
        </w:rPr>
        <w:t>The survey is structured in five chapters</w:t>
      </w:r>
    </w:p>
    <w:p w14:paraId="404B57A0" w14:textId="77777777" w:rsidR="00ED1C9F" w:rsidRDefault="00ED1C9F" w:rsidP="00ED1C9F">
      <w:pPr>
        <w:pStyle w:val="Titel"/>
        <w:ind w:left="720" w:hanging="720"/>
        <w:rPr>
          <w:b w:val="0"/>
          <w:sz w:val="22"/>
          <w:szCs w:val="22"/>
        </w:rPr>
      </w:pPr>
      <w:r>
        <w:rPr>
          <w:b w:val="0"/>
          <w:sz w:val="22"/>
          <w:szCs w:val="22"/>
        </w:rPr>
        <w:t>•</w:t>
      </w:r>
      <w:r>
        <w:rPr>
          <w:b w:val="0"/>
          <w:sz w:val="22"/>
          <w:szCs w:val="22"/>
        </w:rPr>
        <w:tab/>
        <w:t>Scope and core functions of National Libraries</w:t>
      </w:r>
    </w:p>
    <w:p w14:paraId="256D6620" w14:textId="77777777" w:rsidR="00ED1C9F" w:rsidRDefault="00ED1C9F" w:rsidP="00ED1C9F">
      <w:pPr>
        <w:pStyle w:val="Titel"/>
        <w:ind w:left="720" w:hanging="720"/>
        <w:rPr>
          <w:b w:val="0"/>
          <w:sz w:val="22"/>
          <w:szCs w:val="22"/>
        </w:rPr>
      </w:pPr>
      <w:r>
        <w:rPr>
          <w:b w:val="0"/>
          <w:sz w:val="22"/>
          <w:szCs w:val="22"/>
        </w:rPr>
        <w:t>•</w:t>
      </w:r>
      <w:r>
        <w:rPr>
          <w:b w:val="0"/>
          <w:sz w:val="22"/>
          <w:szCs w:val="22"/>
        </w:rPr>
        <w:tab/>
        <w:t>Physical Spaces</w:t>
      </w:r>
    </w:p>
    <w:p w14:paraId="70F39AA9" w14:textId="77777777" w:rsidR="00ED1C9F" w:rsidRDefault="00ED1C9F" w:rsidP="00ED1C9F">
      <w:pPr>
        <w:pStyle w:val="Titel"/>
        <w:ind w:left="720" w:hanging="720"/>
        <w:rPr>
          <w:b w:val="0"/>
          <w:sz w:val="22"/>
          <w:szCs w:val="22"/>
        </w:rPr>
      </w:pPr>
      <w:r>
        <w:rPr>
          <w:b w:val="0"/>
          <w:sz w:val="22"/>
          <w:szCs w:val="22"/>
        </w:rPr>
        <w:t>•</w:t>
      </w:r>
      <w:r>
        <w:rPr>
          <w:b w:val="0"/>
          <w:sz w:val="22"/>
          <w:szCs w:val="22"/>
        </w:rPr>
        <w:tab/>
        <w:t>Location and Urban Spaces</w:t>
      </w:r>
    </w:p>
    <w:p w14:paraId="4C8138B5" w14:textId="77777777" w:rsidR="00ED1C9F" w:rsidRDefault="00ED1C9F" w:rsidP="00ED1C9F">
      <w:pPr>
        <w:pStyle w:val="Titel"/>
        <w:ind w:left="720" w:hanging="720"/>
        <w:rPr>
          <w:b w:val="0"/>
          <w:sz w:val="22"/>
          <w:szCs w:val="22"/>
        </w:rPr>
      </w:pPr>
      <w:r>
        <w:rPr>
          <w:b w:val="0"/>
          <w:sz w:val="22"/>
          <w:szCs w:val="22"/>
        </w:rPr>
        <w:t>•</w:t>
      </w:r>
      <w:r>
        <w:rPr>
          <w:b w:val="0"/>
          <w:sz w:val="22"/>
          <w:szCs w:val="22"/>
        </w:rPr>
        <w:tab/>
        <w:t>Reading Rooms</w:t>
      </w:r>
    </w:p>
    <w:p w14:paraId="14696693" w14:textId="77777777" w:rsidR="00ED1C9F" w:rsidRDefault="00ED1C9F" w:rsidP="00ED1C9F">
      <w:pPr>
        <w:pStyle w:val="Titel"/>
        <w:rPr>
          <w:b w:val="0"/>
          <w:sz w:val="22"/>
          <w:szCs w:val="22"/>
        </w:rPr>
      </w:pPr>
      <w:r>
        <w:rPr>
          <w:b w:val="0"/>
          <w:sz w:val="22"/>
          <w:szCs w:val="22"/>
        </w:rPr>
        <w:t>•</w:t>
      </w:r>
      <w:r>
        <w:rPr>
          <w:b w:val="0"/>
          <w:sz w:val="22"/>
          <w:szCs w:val="22"/>
        </w:rPr>
        <w:tab/>
        <w:t>Staffing</w:t>
      </w:r>
    </w:p>
    <w:p w14:paraId="2A90E1AE" w14:textId="77777777"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3258"/>
        <w:gridCol w:w="3259"/>
      </w:tblGrid>
      <w:tr w:rsidR="00DC6D74" w14:paraId="290FA31D" w14:textId="77777777" w:rsidTr="004F0039">
        <w:tc>
          <w:tcPr>
            <w:tcW w:w="1515" w:type="pct"/>
            <w:vAlign w:val="bottom"/>
          </w:tcPr>
          <w:p w14:paraId="132EA69B" w14:textId="77777777" w:rsidR="00DC6D74" w:rsidRPr="007C647B" w:rsidRDefault="00DC6D74">
            <w:pPr>
              <w:rPr>
                <w:b/>
                <w:lang w:val="en-GB"/>
              </w:rPr>
            </w:pPr>
          </w:p>
        </w:tc>
        <w:tc>
          <w:tcPr>
            <w:tcW w:w="3485" w:type="pct"/>
            <w:gridSpan w:val="2"/>
            <w:vAlign w:val="bottom"/>
          </w:tcPr>
          <w:p w14:paraId="7FBA4C57" w14:textId="77777777" w:rsidR="00DC6D74" w:rsidRDefault="00DC6D74" w:rsidP="004F0039">
            <w:r>
              <w:t>Answer</w:t>
            </w:r>
          </w:p>
        </w:tc>
      </w:tr>
      <w:tr w:rsidR="004F0039" w14:paraId="0FDEFC9E" w14:textId="77777777" w:rsidTr="004F0039">
        <w:tc>
          <w:tcPr>
            <w:tcW w:w="1515" w:type="pct"/>
            <w:vAlign w:val="bottom"/>
          </w:tcPr>
          <w:p w14:paraId="57F14C9A" w14:textId="77777777"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gridSpan w:val="2"/>
            <w:vAlign w:val="bottom"/>
          </w:tcPr>
          <w:p w14:paraId="5F148B35" w14:textId="77777777" w:rsidR="001A1531" w:rsidRPr="00D02E53" w:rsidRDefault="001A1531" w:rsidP="001A1531">
            <w:r w:rsidRPr="0002278F">
              <w:rPr>
                <w:lang w:val="ru-RU"/>
              </w:rPr>
              <w:t>Президентская</w:t>
            </w:r>
            <w:r w:rsidRPr="00D02E53">
              <w:t xml:space="preserve"> </w:t>
            </w:r>
            <w:r w:rsidRPr="0002278F">
              <w:rPr>
                <w:lang w:val="ru-RU"/>
              </w:rPr>
              <w:t>библиотека</w:t>
            </w:r>
            <w:r w:rsidRPr="00D02E53">
              <w:t xml:space="preserve"> </w:t>
            </w:r>
          </w:p>
          <w:p w14:paraId="322D533C" w14:textId="77777777" w:rsidR="004F0039" w:rsidRDefault="001A1531" w:rsidP="001A1531">
            <w:r>
              <w:t>Boris Yeltsin Presidential Library</w:t>
            </w:r>
          </w:p>
        </w:tc>
      </w:tr>
      <w:tr w:rsidR="004F0039" w14:paraId="07C41776" w14:textId="77777777" w:rsidTr="004F0039">
        <w:tc>
          <w:tcPr>
            <w:tcW w:w="1515" w:type="pct"/>
            <w:vAlign w:val="bottom"/>
          </w:tcPr>
          <w:p w14:paraId="788DE860" w14:textId="77777777" w:rsidR="004F0039" w:rsidRPr="007C647B" w:rsidRDefault="004F0039">
            <w:pPr>
              <w:rPr>
                <w:b/>
              </w:rPr>
            </w:pPr>
            <w:r w:rsidRPr="007C647B">
              <w:rPr>
                <w:b/>
                <w:lang w:val="en-GB"/>
              </w:rPr>
              <w:t>Name of Director General with official title</w:t>
            </w:r>
            <w:r w:rsidRPr="007C647B">
              <w:rPr>
                <w:b/>
              </w:rPr>
              <w:t>:</w:t>
            </w:r>
          </w:p>
        </w:tc>
        <w:tc>
          <w:tcPr>
            <w:tcW w:w="3485" w:type="pct"/>
            <w:gridSpan w:val="2"/>
            <w:vAlign w:val="bottom"/>
          </w:tcPr>
          <w:p w14:paraId="7718A6CE" w14:textId="77777777" w:rsidR="004F0039" w:rsidRDefault="0002278F" w:rsidP="0002278F">
            <w:r w:rsidRPr="0002278F">
              <w:t xml:space="preserve">Ilya Bykovnikov </w:t>
            </w:r>
          </w:p>
        </w:tc>
      </w:tr>
      <w:tr w:rsidR="004F0039" w14:paraId="596E9D14" w14:textId="77777777" w:rsidTr="004F0039">
        <w:tc>
          <w:tcPr>
            <w:tcW w:w="1515" w:type="pct"/>
            <w:vAlign w:val="bottom"/>
          </w:tcPr>
          <w:p w14:paraId="08C4CFA1" w14:textId="77777777" w:rsidR="004F0039" w:rsidRPr="007C647B" w:rsidRDefault="004F0039">
            <w:pPr>
              <w:rPr>
                <w:b/>
              </w:rPr>
            </w:pPr>
            <w:r w:rsidRPr="007C647B">
              <w:rPr>
                <w:b/>
                <w:lang w:val="en-GB"/>
              </w:rPr>
              <w:t>Main library address</w:t>
            </w:r>
            <w:r w:rsidRPr="007C647B">
              <w:rPr>
                <w:b/>
              </w:rPr>
              <w:t>:</w:t>
            </w:r>
          </w:p>
        </w:tc>
        <w:tc>
          <w:tcPr>
            <w:tcW w:w="3485" w:type="pct"/>
            <w:gridSpan w:val="2"/>
            <w:vAlign w:val="bottom"/>
          </w:tcPr>
          <w:p w14:paraId="015E0B17" w14:textId="77777777" w:rsidR="001A1531" w:rsidRDefault="001A1531" w:rsidP="001A1531">
            <w:r>
              <w:t>Senatskaya Str. 3</w:t>
            </w:r>
          </w:p>
          <w:p w14:paraId="0FDC1C4B" w14:textId="77777777" w:rsidR="001A1531" w:rsidRDefault="001A1531" w:rsidP="001A1531">
            <w:r>
              <w:t>190 000 St. Petersburg</w:t>
            </w:r>
          </w:p>
          <w:p w14:paraId="0A361FCC" w14:textId="77777777" w:rsidR="004F0039" w:rsidRDefault="001A1531" w:rsidP="004F0039">
            <w:r>
              <w:t>Russia</w:t>
            </w:r>
          </w:p>
        </w:tc>
      </w:tr>
      <w:tr w:rsidR="0002278F" w14:paraId="67F90DA2" w14:textId="77777777" w:rsidTr="0002278F">
        <w:tc>
          <w:tcPr>
            <w:tcW w:w="1515" w:type="pct"/>
            <w:vAlign w:val="bottom"/>
          </w:tcPr>
          <w:p w14:paraId="038CE0CC" w14:textId="77777777" w:rsidR="0002278F" w:rsidRPr="007C647B" w:rsidRDefault="0002278F" w:rsidP="00DC6D74">
            <w:pPr>
              <w:rPr>
                <w:b/>
                <w:lang w:val="en-GB"/>
              </w:rPr>
            </w:pPr>
            <w:r>
              <w:rPr>
                <w:b/>
                <w:lang w:val="en-GB"/>
              </w:rPr>
              <w:t>Current</w:t>
            </w:r>
            <w:r w:rsidRPr="007C647B">
              <w:rPr>
                <w:b/>
                <w:lang w:val="en-GB"/>
              </w:rPr>
              <w:t xml:space="preserve"> logo </w:t>
            </w:r>
            <w:r>
              <w:rPr>
                <w:b/>
                <w:lang w:val="en-GB"/>
              </w:rPr>
              <w:t>as a .jpg:</w:t>
            </w:r>
          </w:p>
        </w:tc>
        <w:tc>
          <w:tcPr>
            <w:tcW w:w="1742" w:type="pct"/>
            <w:vAlign w:val="bottom"/>
          </w:tcPr>
          <w:p w14:paraId="4E98A9B5" w14:textId="77777777" w:rsidR="0002278F" w:rsidRDefault="0002278F" w:rsidP="0002278F">
            <w:r>
              <w:rPr>
                <w:noProof/>
                <w:lang w:val="de-AT" w:eastAsia="de-AT"/>
              </w:rPr>
              <w:drawing>
                <wp:inline distT="0" distB="0" distL="0" distR="0" wp14:anchorId="04EBF4D4" wp14:editId="6B1C2495">
                  <wp:extent cx="1867900" cy="625668"/>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891943" cy="633721"/>
                          </a:xfrm>
                          <a:prstGeom prst="rect">
                            <a:avLst/>
                          </a:prstGeom>
                        </pic:spPr>
                      </pic:pic>
                    </a:graphicData>
                  </a:graphic>
                </wp:inline>
              </w:drawing>
            </w:r>
          </w:p>
        </w:tc>
        <w:tc>
          <w:tcPr>
            <w:tcW w:w="1743" w:type="pct"/>
            <w:vAlign w:val="bottom"/>
          </w:tcPr>
          <w:p w14:paraId="51B3560D" w14:textId="77777777" w:rsidR="0002278F" w:rsidRDefault="0002278F" w:rsidP="0002278F">
            <w:r>
              <w:rPr>
                <w:noProof/>
                <w:lang w:val="de-AT" w:eastAsia="de-AT"/>
              </w:rPr>
              <w:drawing>
                <wp:inline distT="0" distB="0" distL="0" distR="0" wp14:anchorId="31B4517B" wp14:editId="6DA69E24">
                  <wp:extent cx="1931670" cy="62648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962204" cy="636391"/>
                          </a:xfrm>
                          <a:prstGeom prst="rect">
                            <a:avLst/>
                          </a:prstGeom>
                        </pic:spPr>
                      </pic:pic>
                    </a:graphicData>
                  </a:graphic>
                </wp:inline>
              </w:drawing>
            </w:r>
          </w:p>
        </w:tc>
      </w:tr>
      <w:tr w:rsidR="004F0039" w14:paraId="58ED337B" w14:textId="77777777" w:rsidTr="004F0039">
        <w:tc>
          <w:tcPr>
            <w:tcW w:w="1515" w:type="pct"/>
            <w:vAlign w:val="bottom"/>
          </w:tcPr>
          <w:p w14:paraId="588CE2AE" w14:textId="77777777"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gridSpan w:val="2"/>
            <w:vAlign w:val="bottom"/>
          </w:tcPr>
          <w:p w14:paraId="2FE11D74" w14:textId="77777777" w:rsidR="0002278F" w:rsidRDefault="0002278F" w:rsidP="004F0039">
            <w:r>
              <w:t>Maxim Chernov</w:t>
            </w:r>
          </w:p>
          <w:p w14:paraId="6A33C8B9" w14:textId="77777777" w:rsidR="004F0039" w:rsidRDefault="0002278F" w:rsidP="004F0039">
            <w:r>
              <w:t>chernov</w:t>
            </w:r>
            <w:r w:rsidR="001A1531">
              <w:t>@prlib.ru</w:t>
            </w:r>
          </w:p>
          <w:p w14:paraId="5FA85C63" w14:textId="77777777" w:rsidR="001A1531" w:rsidRDefault="0002278F" w:rsidP="0002278F">
            <w:r>
              <w:t>+78</w:t>
            </w:r>
            <w:r w:rsidR="001A1531">
              <w:t>12 305 16</w:t>
            </w:r>
            <w:r>
              <w:t xml:space="preserve"> 39</w:t>
            </w:r>
          </w:p>
        </w:tc>
      </w:tr>
    </w:tbl>
    <w:p w14:paraId="1EDCD6A5" w14:textId="77777777" w:rsidR="003D48C4" w:rsidRDefault="00FE746F">
      <w:pPr>
        <w:pStyle w:val="berschrift1"/>
      </w:pPr>
      <w:sdt>
        <w:sdtPr>
          <w:id w:val="1644080472"/>
          <w:placeholder>
            <w:docPart w:val="B21C9DA1DC894137A71486AA4FF84D05"/>
          </w:placeholder>
          <w:temporary/>
          <w:showingPlcHdr/>
        </w:sdtPr>
        <w:sdtEndPr/>
        <w:sdtContent>
          <w:r w:rsidR="00C34ACB">
            <w:t>Instructions</w:t>
          </w:r>
        </w:sdtContent>
      </w:sdt>
    </w:p>
    <w:p w14:paraId="19232D11" w14:textId="77777777" w:rsidR="003D48C4" w:rsidRDefault="007C647B">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10" w:history="1">
        <w:r w:rsidRPr="00321AA8">
          <w:rPr>
            <w:rStyle w:val="Hyperlink"/>
          </w:rPr>
          <w:t>cenl@bl.uk</w:t>
        </w:r>
      </w:hyperlink>
      <w:r>
        <w:t xml:space="preserve"> with any difficulties.</w:t>
      </w:r>
    </w:p>
    <w:p w14:paraId="7584B6B2" w14:textId="77777777" w:rsidR="00DC6D74" w:rsidRDefault="00DC6D74">
      <w:pPr>
        <w:rPr>
          <w:rFonts w:asciiTheme="majorHAnsi" w:eastAsiaTheme="majorEastAsia" w:hAnsiTheme="majorHAnsi" w:cstheme="majorBidi"/>
          <w:b/>
          <w:sz w:val="25"/>
          <w:szCs w:val="32"/>
        </w:rPr>
      </w:pPr>
      <w:r>
        <w:br w:type="page"/>
      </w:r>
    </w:p>
    <w:p w14:paraId="7F61BC7A" w14:textId="77777777" w:rsidR="003D48C4" w:rsidRDefault="004F0039">
      <w:pPr>
        <w:pStyle w:val="berschrift1"/>
      </w:pPr>
      <w:r>
        <w:lastRenderedPageBreak/>
        <w:t>Chapter</w:t>
      </w:r>
      <w:r w:rsidR="00C34ACB">
        <w:t xml:space="preserve"> I: </w:t>
      </w:r>
      <w:r w:rsidR="007C647B" w:rsidRPr="007C647B">
        <w:t>Scope and core functions of your national library</w:t>
      </w:r>
    </w:p>
    <w:p w14:paraId="63889139" w14:textId="77777777" w:rsidR="00ED1C9F" w:rsidRDefault="00ED1C9F" w:rsidP="00ED1C9F">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ED1C9F" w14:paraId="238531C4" w14:textId="77777777" w:rsidTr="00B95F8C">
        <w:trPr>
          <w:trHeight w:val="258"/>
        </w:trPr>
        <w:tc>
          <w:tcPr>
            <w:tcW w:w="1049" w:type="dxa"/>
            <w:vAlign w:val="center"/>
          </w:tcPr>
          <w:p w14:paraId="0938301F" w14:textId="77777777" w:rsidR="00ED1C9F" w:rsidRDefault="0002278F" w:rsidP="00B95F8C">
            <w:pPr>
              <w:pStyle w:val="Rating"/>
            </w:pPr>
            <w:r>
              <w:t>X</w:t>
            </w:r>
          </w:p>
        </w:tc>
        <w:tc>
          <w:tcPr>
            <w:tcW w:w="1053" w:type="dxa"/>
            <w:vAlign w:val="center"/>
          </w:tcPr>
          <w:p w14:paraId="4B9AC4C4" w14:textId="77777777" w:rsidR="00ED1C9F" w:rsidRDefault="00ED1C9F" w:rsidP="00B95F8C">
            <w:pPr>
              <w:pStyle w:val="Rating"/>
            </w:pPr>
            <w:r w:rsidRPr="002963EE">
              <w:sym w:font="Wingdings" w:char="F0A1"/>
            </w:r>
          </w:p>
        </w:tc>
        <w:tc>
          <w:tcPr>
            <w:tcW w:w="1032" w:type="dxa"/>
            <w:vAlign w:val="center"/>
          </w:tcPr>
          <w:p w14:paraId="0B7B7331" w14:textId="77777777" w:rsidR="00ED1C9F" w:rsidRDefault="00ED1C9F" w:rsidP="00B95F8C">
            <w:pPr>
              <w:pStyle w:val="Rating"/>
            </w:pPr>
            <w:r w:rsidRPr="002963EE">
              <w:sym w:font="Wingdings" w:char="F0A1"/>
            </w:r>
          </w:p>
        </w:tc>
        <w:tc>
          <w:tcPr>
            <w:tcW w:w="1047" w:type="dxa"/>
            <w:vAlign w:val="center"/>
          </w:tcPr>
          <w:p w14:paraId="19FEC611" w14:textId="77777777" w:rsidR="00ED1C9F" w:rsidRDefault="00ED1C9F" w:rsidP="00B95F8C">
            <w:pPr>
              <w:pStyle w:val="Rating"/>
            </w:pPr>
            <w:r w:rsidRPr="002963EE">
              <w:sym w:font="Wingdings" w:char="F0A1"/>
            </w:r>
          </w:p>
        </w:tc>
        <w:tc>
          <w:tcPr>
            <w:tcW w:w="1048" w:type="dxa"/>
            <w:vAlign w:val="center"/>
          </w:tcPr>
          <w:p w14:paraId="5E01348B" w14:textId="77777777" w:rsidR="00ED1C9F" w:rsidRDefault="00ED1C9F" w:rsidP="00B95F8C">
            <w:pPr>
              <w:pStyle w:val="Rating"/>
            </w:pPr>
            <w:r w:rsidRPr="002963EE">
              <w:sym w:font="Wingdings" w:char="F0A1"/>
            </w:r>
          </w:p>
        </w:tc>
        <w:tc>
          <w:tcPr>
            <w:tcW w:w="1041" w:type="dxa"/>
            <w:vAlign w:val="center"/>
          </w:tcPr>
          <w:p w14:paraId="6F49A570" w14:textId="77777777" w:rsidR="00ED1C9F" w:rsidRDefault="00ED1C9F" w:rsidP="00B95F8C">
            <w:pPr>
              <w:pStyle w:val="Rating"/>
            </w:pPr>
            <w:r w:rsidRPr="002963EE">
              <w:sym w:font="Wingdings" w:char="F0A1"/>
            </w:r>
          </w:p>
        </w:tc>
        <w:tc>
          <w:tcPr>
            <w:tcW w:w="1076" w:type="dxa"/>
            <w:vAlign w:val="center"/>
          </w:tcPr>
          <w:p w14:paraId="775CBDEF" w14:textId="77777777" w:rsidR="00ED1C9F" w:rsidRDefault="0002278F" w:rsidP="00B95F8C">
            <w:pPr>
              <w:pStyle w:val="Rating"/>
            </w:pPr>
            <w:r>
              <w:t>X</w:t>
            </w:r>
          </w:p>
        </w:tc>
        <w:tc>
          <w:tcPr>
            <w:tcW w:w="993" w:type="dxa"/>
            <w:vAlign w:val="center"/>
          </w:tcPr>
          <w:p w14:paraId="3BEF6A98" w14:textId="77777777" w:rsidR="00ED1C9F" w:rsidRDefault="00ED1C9F" w:rsidP="00B95F8C">
            <w:pPr>
              <w:pStyle w:val="Rating"/>
            </w:pPr>
            <w:r w:rsidRPr="002963EE">
              <w:sym w:font="Wingdings" w:char="F0A1"/>
            </w:r>
          </w:p>
        </w:tc>
        <w:tc>
          <w:tcPr>
            <w:tcW w:w="1031" w:type="dxa"/>
          </w:tcPr>
          <w:p w14:paraId="6AD90AEE" w14:textId="77777777" w:rsidR="00ED1C9F" w:rsidRPr="002963EE" w:rsidRDefault="00ED1C9F" w:rsidP="00B95F8C">
            <w:pPr>
              <w:pStyle w:val="Rating"/>
            </w:pPr>
            <w:r w:rsidRPr="002963EE">
              <w:sym w:font="Wingdings" w:char="F0A1"/>
            </w:r>
          </w:p>
        </w:tc>
      </w:tr>
      <w:tr w:rsidR="00ED1C9F" w14:paraId="094AF67C" w14:textId="77777777" w:rsidTr="00B95F8C">
        <w:trPr>
          <w:trHeight w:val="345"/>
        </w:trPr>
        <w:tc>
          <w:tcPr>
            <w:tcW w:w="1049" w:type="dxa"/>
            <w:vAlign w:val="center"/>
          </w:tcPr>
          <w:p w14:paraId="47D2F5DC" w14:textId="77777777" w:rsidR="00ED1C9F" w:rsidRDefault="00ED1C9F" w:rsidP="00B95F8C">
            <w:pPr>
              <w:pStyle w:val="Rating"/>
            </w:pPr>
            <w:r>
              <w:t>National Library</w:t>
            </w:r>
          </w:p>
        </w:tc>
        <w:tc>
          <w:tcPr>
            <w:tcW w:w="1053" w:type="dxa"/>
            <w:vAlign w:val="center"/>
          </w:tcPr>
          <w:p w14:paraId="032EC19B" w14:textId="77777777" w:rsidR="00ED1C9F" w:rsidRDefault="00ED1C9F" w:rsidP="00B95F8C">
            <w:pPr>
              <w:pStyle w:val="Rating"/>
            </w:pPr>
            <w:r>
              <w:t>University Library</w:t>
            </w:r>
          </w:p>
        </w:tc>
        <w:tc>
          <w:tcPr>
            <w:tcW w:w="1032" w:type="dxa"/>
            <w:vAlign w:val="center"/>
          </w:tcPr>
          <w:p w14:paraId="33C61221" w14:textId="77777777" w:rsidR="00ED1C9F" w:rsidRDefault="00ED1C9F" w:rsidP="00B95F8C">
            <w:pPr>
              <w:pStyle w:val="Rating"/>
            </w:pPr>
            <w:r>
              <w:t>Public Library</w:t>
            </w:r>
          </w:p>
        </w:tc>
        <w:tc>
          <w:tcPr>
            <w:tcW w:w="1047" w:type="dxa"/>
            <w:vAlign w:val="center"/>
          </w:tcPr>
          <w:p w14:paraId="50B24605" w14:textId="77777777" w:rsidR="00ED1C9F" w:rsidRDefault="00ED1C9F" w:rsidP="00B95F8C">
            <w:pPr>
              <w:pStyle w:val="Rating"/>
            </w:pPr>
            <w:r>
              <w:t>Research Library / Research Centre</w:t>
            </w:r>
          </w:p>
        </w:tc>
        <w:tc>
          <w:tcPr>
            <w:tcW w:w="1048" w:type="dxa"/>
            <w:vAlign w:val="center"/>
          </w:tcPr>
          <w:p w14:paraId="623509FA" w14:textId="77777777" w:rsidR="00ED1C9F" w:rsidRDefault="00ED1C9F" w:rsidP="00B95F8C">
            <w:pPr>
              <w:pStyle w:val="Rating"/>
            </w:pPr>
            <w:r>
              <w:t>National Archives</w:t>
            </w:r>
          </w:p>
        </w:tc>
        <w:tc>
          <w:tcPr>
            <w:tcW w:w="1041" w:type="dxa"/>
            <w:vAlign w:val="center"/>
          </w:tcPr>
          <w:p w14:paraId="27CCA5B2" w14:textId="77777777" w:rsidR="00ED1C9F" w:rsidRDefault="00ED1C9F" w:rsidP="00B95F8C">
            <w:pPr>
              <w:pStyle w:val="Rating"/>
            </w:pPr>
            <w:r>
              <w:t>Legal deposit centre</w:t>
            </w:r>
          </w:p>
        </w:tc>
        <w:tc>
          <w:tcPr>
            <w:tcW w:w="1076" w:type="dxa"/>
            <w:vAlign w:val="center"/>
          </w:tcPr>
          <w:p w14:paraId="70FD6A63" w14:textId="77777777" w:rsidR="00ED1C9F" w:rsidRDefault="00ED1C9F" w:rsidP="00B95F8C">
            <w:pPr>
              <w:pStyle w:val="Rating"/>
            </w:pPr>
            <w:r>
              <w:t>Digital</w:t>
            </w:r>
          </w:p>
          <w:p w14:paraId="44E7582B" w14:textId="77777777" w:rsidR="00ED1C9F" w:rsidRDefault="00ED1C9F" w:rsidP="00B95F8C">
            <w:pPr>
              <w:pStyle w:val="Rating"/>
            </w:pPr>
            <w:r>
              <w:t>Preservation centre</w:t>
            </w:r>
          </w:p>
        </w:tc>
        <w:tc>
          <w:tcPr>
            <w:tcW w:w="993" w:type="dxa"/>
            <w:vAlign w:val="center"/>
          </w:tcPr>
          <w:p w14:paraId="7A2E3B5D" w14:textId="77777777" w:rsidR="00ED1C9F" w:rsidRDefault="00ED1C9F" w:rsidP="00B95F8C">
            <w:pPr>
              <w:pStyle w:val="Rating"/>
            </w:pPr>
            <w:r>
              <w:t>Museum</w:t>
            </w:r>
          </w:p>
        </w:tc>
        <w:tc>
          <w:tcPr>
            <w:tcW w:w="1031" w:type="dxa"/>
            <w:vAlign w:val="center"/>
          </w:tcPr>
          <w:p w14:paraId="5AA86581" w14:textId="77777777" w:rsidR="00ED1C9F" w:rsidRDefault="00ED1C9F" w:rsidP="00B95F8C">
            <w:pPr>
              <w:pStyle w:val="Rating"/>
            </w:pPr>
            <w:r>
              <w:t>Other</w:t>
            </w:r>
          </w:p>
        </w:tc>
      </w:tr>
    </w:tbl>
    <w:p w14:paraId="1BDEA6C0" w14:textId="77777777" w:rsidR="00ED1C9F" w:rsidRDefault="00ED1C9F" w:rsidP="00ED1C9F">
      <w:pPr>
        <w:pStyle w:val="Question"/>
        <w:numPr>
          <w:ilvl w:val="0"/>
          <w:numId w:val="0"/>
        </w:numPr>
        <w:ind w:left="518"/>
        <w:rPr>
          <w:b w:val="0"/>
        </w:rPr>
      </w:pPr>
      <w:r w:rsidRPr="000D495F">
        <w:rPr>
          <w:b w:val="0"/>
        </w:rPr>
        <w:t>If other please specify:</w:t>
      </w:r>
    </w:p>
    <w:p w14:paraId="47AFD3F7" w14:textId="77777777" w:rsidR="00ED1C9F" w:rsidRPr="000D495F" w:rsidRDefault="00ED1C9F" w:rsidP="00ED1C9F">
      <w:pPr>
        <w:pStyle w:val="Question"/>
        <w:numPr>
          <w:ilvl w:val="0"/>
          <w:numId w:val="0"/>
        </w:numPr>
        <w:ind w:left="518"/>
        <w:rPr>
          <w:b w:val="0"/>
        </w:rPr>
      </w:pPr>
      <w:r>
        <w:rPr>
          <w:b w:val="0"/>
        </w:rPr>
        <w:t>Definitions: Public Library: defined by national law (community library, not research library)</w:t>
      </w:r>
    </w:p>
    <w:p w14:paraId="3F6377C2" w14:textId="77777777" w:rsidR="003D48C4" w:rsidRPr="00667039" w:rsidRDefault="00DC6D74" w:rsidP="00667039">
      <w:pPr>
        <w:pStyle w:val="Question"/>
      </w:pPr>
      <w:r>
        <w:t>Are you the only library with a national remit in your country? If no (eg. there is also a National Technical Library) please specify.</w:t>
      </w:r>
    </w:p>
    <w:p w14:paraId="65F61CD3" w14:textId="77777777" w:rsidR="003D48C4" w:rsidRDefault="0002278F" w:rsidP="00E873F6">
      <w:pPr>
        <w:pStyle w:val="Answer"/>
        <w:numPr>
          <w:ilvl w:val="0"/>
          <w:numId w:val="0"/>
        </w:numPr>
        <w:ind w:left="518"/>
      </w:pPr>
      <w:r w:rsidRPr="0002278F">
        <w:t>National Library of Russia.</w:t>
      </w:r>
    </w:p>
    <w:p w14:paraId="2DBCB234" w14:textId="77777777" w:rsidR="0002278F" w:rsidRDefault="0002278F" w:rsidP="00E873F6">
      <w:pPr>
        <w:pStyle w:val="Answer"/>
        <w:numPr>
          <w:ilvl w:val="0"/>
          <w:numId w:val="0"/>
        </w:numPr>
        <w:ind w:left="518"/>
      </w:pPr>
      <w:r w:rsidRPr="0002278F">
        <w:t xml:space="preserve">Russian </w:t>
      </w:r>
      <w:r>
        <w:t>State L</w:t>
      </w:r>
      <w:r w:rsidRPr="0002278F">
        <w:t>ibrary</w:t>
      </w:r>
      <w:r>
        <w:t>.</w:t>
      </w:r>
    </w:p>
    <w:p w14:paraId="3B0D4FC7" w14:textId="77777777" w:rsidR="003D48C4" w:rsidRPr="00667039" w:rsidRDefault="00DC6D74" w:rsidP="00667039">
      <w:pPr>
        <w:pStyle w:val="Question"/>
      </w:pPr>
      <w:r>
        <w:t>What is the legal status of your library?</w:t>
      </w:r>
    </w:p>
    <w:p w14:paraId="08BA6BCC" w14:textId="77777777" w:rsidR="00FE43AC" w:rsidRDefault="00F714F1" w:rsidP="00E873F6">
      <w:pPr>
        <w:pStyle w:val="Answer"/>
        <w:numPr>
          <w:ilvl w:val="0"/>
          <w:numId w:val="0"/>
        </w:numPr>
        <w:ind w:left="518"/>
      </w:pPr>
      <w:r w:rsidRPr="00F714F1">
        <w:t>The Federal State Budgetary Institution</w:t>
      </w:r>
    </w:p>
    <w:p w14:paraId="72C6372A" w14:textId="77777777" w:rsidR="00DC6D74" w:rsidRPr="00DC6D74" w:rsidRDefault="00DC6D74" w:rsidP="00DC6D74">
      <w:pPr>
        <w:pStyle w:val="Answer"/>
        <w:numPr>
          <w:ilvl w:val="0"/>
          <w:numId w:val="1"/>
        </w:numPr>
        <w:rPr>
          <w:b/>
        </w:rPr>
      </w:pPr>
      <w:r>
        <w:rPr>
          <w:b/>
        </w:rPr>
        <w:t>Which ministry oversees your library</w:t>
      </w:r>
      <w:r w:rsidRPr="00DC6D74">
        <w:rPr>
          <w:b/>
        </w:rPr>
        <w:t>?</w:t>
      </w:r>
    </w:p>
    <w:p w14:paraId="393F4018" w14:textId="77777777" w:rsidR="00DC6D74" w:rsidRPr="00DC6D74" w:rsidRDefault="00F714F1" w:rsidP="00E873F6">
      <w:pPr>
        <w:pStyle w:val="Answer"/>
        <w:numPr>
          <w:ilvl w:val="0"/>
          <w:numId w:val="0"/>
        </w:numPr>
        <w:ind w:left="518"/>
      </w:pPr>
      <w:r>
        <w:t xml:space="preserve">Department of affairs of the President of the Russian Federation </w:t>
      </w:r>
    </w:p>
    <w:p w14:paraId="4A8A99AE" w14:textId="77777777" w:rsidR="00DC6D74" w:rsidRDefault="00DC6D74">
      <w:pPr>
        <w:rPr>
          <w:rFonts w:asciiTheme="majorHAnsi" w:eastAsiaTheme="majorEastAsia" w:hAnsiTheme="majorHAnsi" w:cstheme="majorBidi"/>
          <w:b/>
          <w:sz w:val="25"/>
          <w:szCs w:val="32"/>
        </w:rPr>
      </w:pPr>
      <w:r>
        <w:br w:type="page"/>
      </w:r>
    </w:p>
    <w:p w14:paraId="4236948F" w14:textId="77777777" w:rsidR="00DC6D74" w:rsidRDefault="00DC6D74" w:rsidP="00DC6D74">
      <w:pPr>
        <w:pStyle w:val="berschrift1"/>
      </w:pPr>
      <w:r>
        <w:lastRenderedPageBreak/>
        <w:t>Chapter II: Physical spaces</w:t>
      </w:r>
    </w:p>
    <w:p w14:paraId="42EDFE73" w14:textId="77777777" w:rsidR="00E873F6" w:rsidRPr="00E873F6" w:rsidRDefault="00E873F6" w:rsidP="00F714F1">
      <w:pPr>
        <w:pStyle w:val="Question"/>
      </w:pPr>
      <w:r w:rsidRPr="00E873F6">
        <w:t>Do you have multiple library sites? If so, please provide address details of all libra</w:t>
      </w:r>
      <w:r>
        <w:t>ry buildings, including storage.</w:t>
      </w:r>
    </w:p>
    <w:p w14:paraId="3F476D13" w14:textId="77777777" w:rsidR="00F714F1" w:rsidRPr="00F714F1" w:rsidRDefault="00F714F1" w:rsidP="00F714F1">
      <w:pPr>
        <w:pStyle w:val="StandardWeb"/>
        <w:shd w:val="clear" w:color="auto" w:fill="FFFFFF"/>
        <w:spacing w:before="0" w:beforeAutospacing="0" w:after="150" w:afterAutospacing="0"/>
        <w:ind w:left="518" w:hanging="374"/>
        <w:rPr>
          <w:rFonts w:asciiTheme="minorHAnsi" w:hAnsiTheme="minorHAnsi" w:cs="Helvetica"/>
          <w:color w:val="333333"/>
          <w:sz w:val="21"/>
          <w:szCs w:val="21"/>
          <w:lang w:val="en-US"/>
        </w:rPr>
      </w:pPr>
      <w:r w:rsidRPr="00F714F1">
        <w:rPr>
          <w:rFonts w:asciiTheme="minorHAnsi" w:hAnsiTheme="minorHAnsi" w:cs="Helvetica"/>
          <w:b/>
          <w:bCs/>
          <w:color w:val="333333"/>
          <w:sz w:val="21"/>
          <w:szCs w:val="21"/>
          <w:lang w:val="en-US"/>
        </w:rPr>
        <w:t>Reserve Center in Moscow</w:t>
      </w:r>
    </w:p>
    <w:p w14:paraId="32304FF0" w14:textId="77777777" w:rsidR="00F714F1" w:rsidRPr="00F714F1" w:rsidRDefault="00F714F1" w:rsidP="00F714F1">
      <w:pPr>
        <w:pStyle w:val="StandardWeb"/>
        <w:shd w:val="clear" w:color="auto" w:fill="FFFFFF"/>
        <w:spacing w:before="0" w:beforeAutospacing="0" w:after="150" w:afterAutospacing="0"/>
        <w:ind w:left="518" w:hanging="374"/>
        <w:rPr>
          <w:rFonts w:asciiTheme="minorHAnsi" w:hAnsiTheme="minorHAnsi" w:cs="Helvetica"/>
          <w:color w:val="333333"/>
          <w:sz w:val="21"/>
          <w:szCs w:val="21"/>
          <w:lang w:val="en-US"/>
        </w:rPr>
      </w:pPr>
      <w:r w:rsidRPr="00F714F1">
        <w:rPr>
          <w:rFonts w:asciiTheme="minorHAnsi" w:hAnsiTheme="minorHAnsi" w:cs="Helvetica"/>
          <w:color w:val="333333"/>
          <w:sz w:val="21"/>
          <w:szCs w:val="21"/>
          <w:lang w:val="en-US"/>
        </w:rPr>
        <w:t>Moscow, Slavyanskaya Square, 4, building 1</w:t>
      </w:r>
    </w:p>
    <w:p w14:paraId="02778275" w14:textId="77777777" w:rsidR="00F714F1" w:rsidRPr="00F714F1" w:rsidRDefault="00F714F1" w:rsidP="00F714F1">
      <w:pPr>
        <w:pStyle w:val="StandardWeb"/>
        <w:shd w:val="clear" w:color="auto" w:fill="FFFFFF"/>
        <w:spacing w:before="0" w:beforeAutospacing="0" w:after="150" w:afterAutospacing="0"/>
        <w:ind w:left="518" w:hanging="374"/>
        <w:rPr>
          <w:rFonts w:asciiTheme="minorHAnsi" w:hAnsiTheme="minorHAnsi" w:cs="Helvetica"/>
          <w:color w:val="333333"/>
          <w:sz w:val="21"/>
          <w:szCs w:val="21"/>
          <w:lang w:val="en-US"/>
        </w:rPr>
      </w:pPr>
      <w:r w:rsidRPr="00F714F1">
        <w:rPr>
          <w:rFonts w:asciiTheme="minorHAnsi" w:hAnsiTheme="minorHAnsi" w:cs="Helvetica"/>
          <w:color w:val="333333"/>
          <w:sz w:val="21"/>
          <w:szCs w:val="21"/>
          <w:lang w:val="en-US"/>
        </w:rPr>
        <w:t>Phone: +7 (495) 620-80-91</w:t>
      </w:r>
    </w:p>
    <w:p w14:paraId="3DD474EE" w14:textId="77777777" w:rsidR="00F714F1" w:rsidRPr="00F714F1" w:rsidRDefault="00F714F1" w:rsidP="00F714F1">
      <w:pPr>
        <w:pStyle w:val="StandardWeb"/>
        <w:shd w:val="clear" w:color="auto" w:fill="FFFFFF"/>
        <w:spacing w:before="0" w:beforeAutospacing="0" w:after="150" w:afterAutospacing="0"/>
        <w:ind w:left="518" w:hanging="374"/>
        <w:rPr>
          <w:rFonts w:asciiTheme="minorHAnsi" w:hAnsiTheme="minorHAnsi" w:cs="Helvetica"/>
          <w:color w:val="333333"/>
          <w:sz w:val="21"/>
          <w:szCs w:val="21"/>
          <w:lang w:val="en-US"/>
        </w:rPr>
      </w:pPr>
      <w:r w:rsidRPr="00F714F1">
        <w:rPr>
          <w:rFonts w:asciiTheme="minorHAnsi" w:hAnsiTheme="minorHAnsi" w:cs="Helvetica"/>
          <w:color w:val="333333"/>
          <w:sz w:val="21"/>
          <w:szCs w:val="21"/>
          <w:lang w:val="en-US"/>
        </w:rPr>
        <w:t>Email:  </w:t>
      </w:r>
      <w:hyperlink r:id="rId11" w:history="1">
        <w:r w:rsidRPr="00F714F1">
          <w:rPr>
            <w:rStyle w:val="Hyperlink"/>
            <w:rFonts w:asciiTheme="minorHAnsi" w:hAnsiTheme="minorHAnsi" w:cs="Helvetica"/>
            <w:color w:val="00589B"/>
            <w:sz w:val="21"/>
            <w:szCs w:val="21"/>
            <w:lang w:val="en-US"/>
          </w:rPr>
          <w:t>msk@prlib.ru</w:t>
        </w:r>
      </w:hyperlink>
    </w:p>
    <w:p w14:paraId="1A96B1AC" w14:textId="77777777" w:rsidR="00F714F1" w:rsidRPr="00F714F1" w:rsidRDefault="00F714F1" w:rsidP="00F714F1">
      <w:pPr>
        <w:pStyle w:val="StandardWeb"/>
        <w:shd w:val="clear" w:color="auto" w:fill="FFFFFF"/>
        <w:spacing w:before="0" w:beforeAutospacing="0" w:after="150" w:afterAutospacing="0"/>
        <w:ind w:left="518" w:hanging="374"/>
        <w:rPr>
          <w:rFonts w:asciiTheme="minorHAnsi" w:hAnsiTheme="minorHAnsi" w:cs="Helvetica"/>
          <w:color w:val="333333"/>
          <w:sz w:val="21"/>
          <w:szCs w:val="21"/>
          <w:lang w:val="en-US"/>
        </w:rPr>
      </w:pPr>
      <w:r w:rsidRPr="00F714F1">
        <w:rPr>
          <w:rFonts w:asciiTheme="minorHAnsi" w:hAnsiTheme="minorHAnsi" w:cs="Helvetica"/>
          <w:color w:val="333333"/>
          <w:sz w:val="21"/>
          <w:szCs w:val="21"/>
          <w:lang w:val="en-US"/>
        </w:rPr>
        <w:t> </w:t>
      </w:r>
    </w:p>
    <w:p w14:paraId="222ACA7C" w14:textId="77777777" w:rsidR="00F714F1" w:rsidRPr="00F714F1" w:rsidRDefault="00F714F1" w:rsidP="00F714F1">
      <w:pPr>
        <w:pStyle w:val="StandardWeb"/>
        <w:shd w:val="clear" w:color="auto" w:fill="FFFFFF"/>
        <w:spacing w:before="0" w:beforeAutospacing="0" w:after="150" w:afterAutospacing="0"/>
        <w:ind w:left="518" w:hanging="374"/>
        <w:rPr>
          <w:rFonts w:asciiTheme="minorHAnsi" w:hAnsiTheme="minorHAnsi" w:cs="Helvetica"/>
          <w:color w:val="333333"/>
          <w:sz w:val="21"/>
          <w:szCs w:val="21"/>
          <w:lang w:val="en-US"/>
        </w:rPr>
      </w:pPr>
      <w:r w:rsidRPr="00F714F1">
        <w:rPr>
          <w:rFonts w:asciiTheme="minorHAnsi" w:hAnsiTheme="minorHAnsi" w:cs="Helvetica"/>
          <w:b/>
          <w:bCs/>
          <w:color w:val="333333"/>
          <w:sz w:val="21"/>
          <w:szCs w:val="21"/>
          <w:lang w:val="en-US"/>
        </w:rPr>
        <w:t>Tyumen Region branch</w:t>
      </w:r>
    </w:p>
    <w:p w14:paraId="5EA6B6F6" w14:textId="77777777" w:rsidR="00F714F1" w:rsidRPr="00F714F1" w:rsidRDefault="00F714F1" w:rsidP="00F714F1">
      <w:pPr>
        <w:pStyle w:val="StandardWeb"/>
        <w:shd w:val="clear" w:color="auto" w:fill="FFFFFF"/>
        <w:spacing w:before="0" w:beforeAutospacing="0" w:after="150" w:afterAutospacing="0"/>
        <w:ind w:left="518" w:hanging="374"/>
        <w:rPr>
          <w:rFonts w:asciiTheme="minorHAnsi" w:hAnsiTheme="minorHAnsi" w:cs="Helvetica"/>
          <w:color w:val="333333"/>
          <w:sz w:val="21"/>
          <w:szCs w:val="21"/>
          <w:lang w:val="en-US"/>
        </w:rPr>
      </w:pPr>
      <w:r w:rsidRPr="00F714F1">
        <w:rPr>
          <w:rFonts w:asciiTheme="minorHAnsi" w:hAnsiTheme="minorHAnsi" w:cs="Helvetica"/>
          <w:color w:val="333333"/>
          <w:sz w:val="21"/>
          <w:szCs w:val="21"/>
          <w:lang w:val="en-US"/>
        </w:rPr>
        <w:t>Tyumen, Ordzhonikidze Street, 59, 2 floor</w:t>
      </w:r>
    </w:p>
    <w:p w14:paraId="3CC5D2E2" w14:textId="77777777" w:rsidR="00F714F1" w:rsidRPr="00F714F1" w:rsidRDefault="00F714F1" w:rsidP="00F714F1">
      <w:pPr>
        <w:pStyle w:val="StandardWeb"/>
        <w:shd w:val="clear" w:color="auto" w:fill="FFFFFF"/>
        <w:spacing w:before="0" w:beforeAutospacing="0" w:after="150" w:afterAutospacing="0"/>
        <w:ind w:left="518" w:hanging="374"/>
        <w:rPr>
          <w:rFonts w:asciiTheme="minorHAnsi" w:hAnsiTheme="minorHAnsi" w:cs="Helvetica"/>
          <w:color w:val="333333"/>
          <w:sz w:val="21"/>
          <w:szCs w:val="21"/>
          <w:lang w:val="en-US"/>
        </w:rPr>
      </w:pPr>
      <w:r w:rsidRPr="00F714F1">
        <w:rPr>
          <w:rFonts w:asciiTheme="minorHAnsi" w:hAnsiTheme="minorHAnsi" w:cs="Helvetica"/>
          <w:color w:val="333333"/>
          <w:sz w:val="21"/>
          <w:szCs w:val="21"/>
          <w:lang w:val="en-US"/>
        </w:rPr>
        <w:t>Phone: +7 (34-52) 565-280</w:t>
      </w:r>
    </w:p>
    <w:p w14:paraId="0C3807F0" w14:textId="77777777" w:rsidR="00DC6D74" w:rsidRPr="00F714F1" w:rsidRDefault="00F714F1" w:rsidP="00F714F1">
      <w:pPr>
        <w:pStyle w:val="StandardWeb"/>
        <w:shd w:val="clear" w:color="auto" w:fill="FFFFFF"/>
        <w:spacing w:before="0" w:beforeAutospacing="0" w:after="150" w:afterAutospacing="0"/>
        <w:ind w:left="518" w:hanging="374"/>
        <w:rPr>
          <w:rFonts w:asciiTheme="minorHAnsi" w:hAnsiTheme="minorHAnsi" w:cs="Helvetica"/>
          <w:color w:val="333333"/>
          <w:sz w:val="21"/>
          <w:szCs w:val="21"/>
        </w:rPr>
      </w:pPr>
      <w:r w:rsidRPr="00F714F1">
        <w:rPr>
          <w:rFonts w:asciiTheme="minorHAnsi" w:hAnsiTheme="minorHAnsi" w:cs="Helvetica"/>
          <w:color w:val="333333"/>
          <w:sz w:val="21"/>
          <w:szCs w:val="21"/>
        </w:rPr>
        <w:t>Email: </w:t>
      </w:r>
      <w:hyperlink r:id="rId12" w:history="1">
        <w:r w:rsidRPr="00F714F1">
          <w:rPr>
            <w:rStyle w:val="Hyperlink"/>
            <w:rFonts w:asciiTheme="minorHAnsi" w:hAnsiTheme="minorHAnsi" w:cs="Helvetica"/>
            <w:color w:val="00589B"/>
            <w:sz w:val="21"/>
            <w:szCs w:val="21"/>
          </w:rPr>
          <w:t>info@tyumen.prlib.ru</w:t>
        </w:r>
      </w:hyperlink>
    </w:p>
    <w:p w14:paraId="5C9541E0" w14:textId="77777777" w:rsidR="00E873F6" w:rsidRDefault="00E873F6" w:rsidP="00E873F6">
      <w:pPr>
        <w:pStyle w:val="Question"/>
      </w:pPr>
      <w:r w:rsidRPr="00E873F6">
        <w:t>Please provide a brief summary of all functions contained within the national library</w:t>
      </w:r>
      <w:r>
        <w:t>.</w:t>
      </w:r>
    </w:p>
    <w:p w14:paraId="650D1759" w14:textId="77777777"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14:paraId="239D128B" w14:textId="77777777" w:rsidTr="00C03038">
        <w:trPr>
          <w:trHeight w:val="258"/>
        </w:trPr>
        <w:tc>
          <w:tcPr>
            <w:tcW w:w="944" w:type="dxa"/>
            <w:vAlign w:val="center"/>
          </w:tcPr>
          <w:p w14:paraId="42459D87" w14:textId="77777777" w:rsidR="00C03038" w:rsidRDefault="00F714F1" w:rsidP="00E873F6">
            <w:pPr>
              <w:pStyle w:val="Rating"/>
            </w:pPr>
            <w:r>
              <w:t>X</w:t>
            </w:r>
          </w:p>
        </w:tc>
        <w:tc>
          <w:tcPr>
            <w:tcW w:w="933" w:type="dxa"/>
            <w:vAlign w:val="center"/>
          </w:tcPr>
          <w:p w14:paraId="03B928FA" w14:textId="77777777" w:rsidR="00C03038" w:rsidRDefault="00E24240" w:rsidP="00E873F6">
            <w:pPr>
              <w:pStyle w:val="Rating"/>
            </w:pPr>
            <w:r w:rsidRPr="002963EE">
              <w:sym w:font="Wingdings" w:char="F0A1"/>
            </w:r>
          </w:p>
        </w:tc>
        <w:tc>
          <w:tcPr>
            <w:tcW w:w="958" w:type="dxa"/>
            <w:vAlign w:val="center"/>
          </w:tcPr>
          <w:p w14:paraId="7165A5A1" w14:textId="77777777" w:rsidR="00C03038" w:rsidRDefault="00F714F1" w:rsidP="00E873F6">
            <w:pPr>
              <w:pStyle w:val="Rating"/>
            </w:pPr>
            <w:r>
              <w:t>X</w:t>
            </w:r>
          </w:p>
        </w:tc>
        <w:tc>
          <w:tcPr>
            <w:tcW w:w="991" w:type="dxa"/>
            <w:vAlign w:val="center"/>
          </w:tcPr>
          <w:p w14:paraId="63901523" w14:textId="77777777" w:rsidR="00C03038" w:rsidRDefault="00F714F1" w:rsidP="00E873F6">
            <w:pPr>
              <w:pStyle w:val="Rating"/>
            </w:pPr>
            <w:r>
              <w:t>X</w:t>
            </w:r>
          </w:p>
        </w:tc>
        <w:tc>
          <w:tcPr>
            <w:tcW w:w="1018" w:type="dxa"/>
            <w:vAlign w:val="center"/>
          </w:tcPr>
          <w:p w14:paraId="2987BF1A" w14:textId="77777777" w:rsidR="00C03038" w:rsidRDefault="00C03038" w:rsidP="00E873F6">
            <w:pPr>
              <w:pStyle w:val="Rating"/>
            </w:pPr>
            <w:r w:rsidRPr="002963EE">
              <w:sym w:font="Wingdings" w:char="F0A1"/>
            </w:r>
          </w:p>
        </w:tc>
        <w:tc>
          <w:tcPr>
            <w:tcW w:w="921" w:type="dxa"/>
            <w:vAlign w:val="center"/>
          </w:tcPr>
          <w:p w14:paraId="57BB04B0" w14:textId="77777777" w:rsidR="00C03038" w:rsidRDefault="00F714F1" w:rsidP="00E873F6">
            <w:pPr>
              <w:pStyle w:val="Rating"/>
            </w:pPr>
            <w:r>
              <w:t>X</w:t>
            </w:r>
          </w:p>
        </w:tc>
        <w:tc>
          <w:tcPr>
            <w:tcW w:w="960" w:type="dxa"/>
            <w:vAlign w:val="center"/>
          </w:tcPr>
          <w:p w14:paraId="3CAFAF47" w14:textId="77777777" w:rsidR="00C03038" w:rsidRDefault="00C03038" w:rsidP="00E873F6">
            <w:pPr>
              <w:pStyle w:val="Rating"/>
            </w:pPr>
            <w:r w:rsidRPr="002963EE">
              <w:sym w:font="Wingdings" w:char="F0A1"/>
            </w:r>
          </w:p>
        </w:tc>
        <w:tc>
          <w:tcPr>
            <w:tcW w:w="941" w:type="dxa"/>
            <w:vAlign w:val="center"/>
          </w:tcPr>
          <w:p w14:paraId="3AE3FA61" w14:textId="77777777" w:rsidR="00C03038" w:rsidRDefault="00F714F1" w:rsidP="00E873F6">
            <w:pPr>
              <w:pStyle w:val="Rating"/>
            </w:pPr>
            <w:r>
              <w:t>X</w:t>
            </w:r>
          </w:p>
        </w:tc>
        <w:tc>
          <w:tcPr>
            <w:tcW w:w="809" w:type="dxa"/>
            <w:vAlign w:val="center"/>
          </w:tcPr>
          <w:p w14:paraId="57092EEF" w14:textId="77777777" w:rsidR="00C03038" w:rsidRDefault="00C03038" w:rsidP="00C03038">
            <w:pPr>
              <w:pStyle w:val="Rating"/>
            </w:pPr>
            <w:r w:rsidRPr="002963EE">
              <w:sym w:font="Wingdings" w:char="F0A1"/>
            </w:r>
          </w:p>
        </w:tc>
        <w:tc>
          <w:tcPr>
            <w:tcW w:w="895" w:type="dxa"/>
          </w:tcPr>
          <w:p w14:paraId="165A5C8C" w14:textId="43EE36A0" w:rsidR="00C03038" w:rsidRPr="00A661FC" w:rsidRDefault="001C29A3" w:rsidP="00E873F6">
            <w:pPr>
              <w:pStyle w:val="Rating"/>
            </w:pPr>
            <w:r>
              <w:t>X</w:t>
            </w:r>
          </w:p>
        </w:tc>
      </w:tr>
      <w:tr w:rsidR="00C03038" w14:paraId="14B89739" w14:textId="77777777" w:rsidTr="00C03038">
        <w:trPr>
          <w:trHeight w:val="345"/>
        </w:trPr>
        <w:tc>
          <w:tcPr>
            <w:tcW w:w="944" w:type="dxa"/>
            <w:vAlign w:val="center"/>
          </w:tcPr>
          <w:p w14:paraId="5BDD345D" w14:textId="77777777" w:rsidR="00C03038" w:rsidRDefault="00C03038" w:rsidP="00E873F6">
            <w:pPr>
              <w:pStyle w:val="Rating"/>
            </w:pPr>
            <w:r>
              <w:t>Reading Rooms</w:t>
            </w:r>
          </w:p>
        </w:tc>
        <w:tc>
          <w:tcPr>
            <w:tcW w:w="933" w:type="dxa"/>
            <w:vAlign w:val="center"/>
          </w:tcPr>
          <w:p w14:paraId="502EB3C5" w14:textId="77777777" w:rsidR="00C03038" w:rsidRDefault="00C03038" w:rsidP="00E873F6">
            <w:pPr>
              <w:pStyle w:val="Rating"/>
            </w:pPr>
            <w:r>
              <w:t>Lounge</w:t>
            </w:r>
          </w:p>
        </w:tc>
        <w:tc>
          <w:tcPr>
            <w:tcW w:w="958" w:type="dxa"/>
            <w:vAlign w:val="center"/>
          </w:tcPr>
          <w:p w14:paraId="2AB35A32" w14:textId="77777777" w:rsidR="00C03038" w:rsidRDefault="00C03038" w:rsidP="00E873F6">
            <w:pPr>
              <w:pStyle w:val="Rating"/>
            </w:pPr>
            <w:r>
              <w:t>Exhibition space</w:t>
            </w:r>
          </w:p>
        </w:tc>
        <w:tc>
          <w:tcPr>
            <w:tcW w:w="991" w:type="dxa"/>
            <w:vAlign w:val="center"/>
          </w:tcPr>
          <w:p w14:paraId="3D97EA89" w14:textId="77777777" w:rsidR="00C03038" w:rsidRDefault="00C03038" w:rsidP="00E873F6">
            <w:pPr>
              <w:pStyle w:val="Rating"/>
            </w:pPr>
            <w:r>
              <w:t>Conference Centre</w:t>
            </w:r>
          </w:p>
        </w:tc>
        <w:tc>
          <w:tcPr>
            <w:tcW w:w="1018" w:type="dxa"/>
            <w:vAlign w:val="center"/>
          </w:tcPr>
          <w:p w14:paraId="080D505B" w14:textId="77777777" w:rsidR="00C03038" w:rsidRDefault="00C03038" w:rsidP="00E873F6">
            <w:pPr>
              <w:pStyle w:val="Rating"/>
            </w:pPr>
            <w:r>
              <w:t>Conservation Studio</w:t>
            </w:r>
          </w:p>
        </w:tc>
        <w:tc>
          <w:tcPr>
            <w:tcW w:w="921" w:type="dxa"/>
            <w:vAlign w:val="center"/>
          </w:tcPr>
          <w:p w14:paraId="01D06A96" w14:textId="77777777" w:rsidR="00C03038" w:rsidRDefault="00C03038" w:rsidP="00E873F6">
            <w:pPr>
              <w:pStyle w:val="Rating"/>
            </w:pPr>
            <w:r>
              <w:t>Gallery</w:t>
            </w:r>
          </w:p>
        </w:tc>
        <w:tc>
          <w:tcPr>
            <w:tcW w:w="960" w:type="dxa"/>
            <w:vAlign w:val="center"/>
          </w:tcPr>
          <w:p w14:paraId="3395A075" w14:textId="77777777" w:rsidR="00C03038" w:rsidRDefault="00C03038" w:rsidP="00E873F6">
            <w:pPr>
              <w:pStyle w:val="Rating"/>
            </w:pPr>
            <w:r>
              <w:t>Concert Hall</w:t>
            </w:r>
          </w:p>
        </w:tc>
        <w:tc>
          <w:tcPr>
            <w:tcW w:w="941" w:type="dxa"/>
            <w:vAlign w:val="center"/>
          </w:tcPr>
          <w:p w14:paraId="0E39898B" w14:textId="77777777" w:rsidR="00C03038" w:rsidRDefault="00C03038" w:rsidP="00E873F6">
            <w:pPr>
              <w:pStyle w:val="Rating"/>
            </w:pPr>
            <w:r>
              <w:t>Café / Restaurant</w:t>
            </w:r>
          </w:p>
        </w:tc>
        <w:tc>
          <w:tcPr>
            <w:tcW w:w="809" w:type="dxa"/>
            <w:vAlign w:val="center"/>
          </w:tcPr>
          <w:p w14:paraId="505E463A" w14:textId="77777777" w:rsidR="00C03038" w:rsidRDefault="00C03038" w:rsidP="00C03038">
            <w:pPr>
              <w:pStyle w:val="Rating"/>
            </w:pPr>
            <w:r>
              <w:t>Commercial space / shop</w:t>
            </w:r>
          </w:p>
        </w:tc>
        <w:tc>
          <w:tcPr>
            <w:tcW w:w="895" w:type="dxa"/>
            <w:vAlign w:val="center"/>
          </w:tcPr>
          <w:p w14:paraId="4BB909C5" w14:textId="77777777" w:rsidR="00C03038" w:rsidRDefault="00C03038" w:rsidP="00E873F6">
            <w:pPr>
              <w:pStyle w:val="Rating"/>
            </w:pPr>
            <w:r>
              <w:t>Other</w:t>
            </w:r>
          </w:p>
        </w:tc>
      </w:tr>
    </w:tbl>
    <w:p w14:paraId="088E1238" w14:textId="77777777" w:rsidR="000D495F" w:rsidRDefault="000D495F" w:rsidP="00DC6D74">
      <w:pPr>
        <w:pStyle w:val="Listenabsatz"/>
      </w:pPr>
    </w:p>
    <w:p w14:paraId="4D5D9DC6" w14:textId="77777777" w:rsidR="00DC6D74" w:rsidRPr="00DE7890" w:rsidRDefault="000D495F" w:rsidP="00DC6D74">
      <w:pPr>
        <w:pStyle w:val="Listenabsatz"/>
        <w:rPr>
          <w:lang w:val="en-US"/>
        </w:rPr>
      </w:pPr>
      <w:r>
        <w:t>If other please specify:</w:t>
      </w:r>
      <w:r w:rsidR="00F714F1">
        <w:t xml:space="preserve"> multimedia hall</w:t>
      </w:r>
    </w:p>
    <w:p w14:paraId="1B7A8DF2" w14:textId="77777777" w:rsidR="00ED1C9F" w:rsidRDefault="00ED1C9F" w:rsidP="00ED1C9F">
      <w:pPr>
        <w:pStyle w:val="Question"/>
      </w:pPr>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ED1C9F" w14:paraId="2D528656" w14:textId="77777777" w:rsidTr="00B95F8C">
        <w:trPr>
          <w:trHeight w:val="258"/>
        </w:trPr>
        <w:tc>
          <w:tcPr>
            <w:tcW w:w="942" w:type="dxa"/>
            <w:vAlign w:val="bottom"/>
          </w:tcPr>
          <w:p w14:paraId="47A44EA9" w14:textId="77777777" w:rsidR="00ED1C9F" w:rsidRPr="00C03038" w:rsidRDefault="00F958E5" w:rsidP="00B95F8C">
            <w:pPr>
              <w:pStyle w:val="Rating"/>
              <w:jc w:val="right"/>
            </w:pPr>
            <w:r>
              <w:t>383</w:t>
            </w:r>
            <w:r w:rsidR="00ED1C9F" w:rsidRPr="00C03038">
              <w:t>M2</w:t>
            </w:r>
          </w:p>
        </w:tc>
        <w:tc>
          <w:tcPr>
            <w:tcW w:w="932" w:type="dxa"/>
            <w:vAlign w:val="bottom"/>
          </w:tcPr>
          <w:p w14:paraId="056A89C2" w14:textId="77777777" w:rsidR="00ED1C9F" w:rsidRPr="00C03038" w:rsidRDefault="00ED1C9F" w:rsidP="00B95F8C">
            <w:pPr>
              <w:pStyle w:val="Rating"/>
              <w:jc w:val="right"/>
            </w:pPr>
            <w:r w:rsidRPr="00C03038">
              <w:t>M2</w:t>
            </w:r>
          </w:p>
        </w:tc>
        <w:tc>
          <w:tcPr>
            <w:tcW w:w="957" w:type="dxa"/>
            <w:vAlign w:val="bottom"/>
          </w:tcPr>
          <w:p w14:paraId="63337B37" w14:textId="77777777" w:rsidR="00ED1C9F" w:rsidRPr="00C03038" w:rsidRDefault="00F958E5" w:rsidP="00B95F8C">
            <w:pPr>
              <w:pStyle w:val="Rating"/>
              <w:jc w:val="right"/>
            </w:pPr>
            <w:r>
              <w:t>238</w:t>
            </w:r>
            <w:r w:rsidR="00ED1C9F" w:rsidRPr="00C03038">
              <w:t>M2</w:t>
            </w:r>
          </w:p>
        </w:tc>
        <w:tc>
          <w:tcPr>
            <w:tcW w:w="990" w:type="dxa"/>
            <w:vAlign w:val="bottom"/>
          </w:tcPr>
          <w:p w14:paraId="490ADF78" w14:textId="77777777" w:rsidR="00ED1C9F" w:rsidRPr="00C03038" w:rsidRDefault="00F714F1" w:rsidP="00B95F8C">
            <w:pPr>
              <w:pStyle w:val="Rating"/>
              <w:jc w:val="right"/>
            </w:pPr>
            <w:r>
              <w:t>773</w:t>
            </w:r>
            <w:r w:rsidR="00ED1C9F" w:rsidRPr="00C03038">
              <w:t>M2</w:t>
            </w:r>
          </w:p>
        </w:tc>
        <w:tc>
          <w:tcPr>
            <w:tcW w:w="1018" w:type="dxa"/>
            <w:vAlign w:val="bottom"/>
          </w:tcPr>
          <w:p w14:paraId="412BED6A" w14:textId="77777777" w:rsidR="00ED1C9F" w:rsidRPr="00C03038" w:rsidRDefault="00ED1C9F" w:rsidP="00B95F8C">
            <w:pPr>
              <w:pStyle w:val="Rating"/>
              <w:jc w:val="right"/>
            </w:pPr>
            <w:r w:rsidRPr="00C03038">
              <w:t>M2</w:t>
            </w:r>
          </w:p>
        </w:tc>
        <w:tc>
          <w:tcPr>
            <w:tcW w:w="920" w:type="dxa"/>
            <w:vAlign w:val="bottom"/>
          </w:tcPr>
          <w:p w14:paraId="4D3FC7C9" w14:textId="77777777" w:rsidR="00ED1C9F" w:rsidRPr="00C03038" w:rsidRDefault="00ED1C9F" w:rsidP="00B95F8C">
            <w:pPr>
              <w:pStyle w:val="Rating"/>
              <w:jc w:val="right"/>
            </w:pPr>
            <w:r w:rsidRPr="00C03038">
              <w:t>M2</w:t>
            </w:r>
          </w:p>
        </w:tc>
        <w:tc>
          <w:tcPr>
            <w:tcW w:w="959" w:type="dxa"/>
            <w:vAlign w:val="bottom"/>
          </w:tcPr>
          <w:p w14:paraId="22E0406A" w14:textId="77777777" w:rsidR="00ED1C9F" w:rsidRPr="00C03038" w:rsidRDefault="00ED1C9F" w:rsidP="00B95F8C">
            <w:pPr>
              <w:pStyle w:val="Rating"/>
              <w:jc w:val="right"/>
            </w:pPr>
            <w:r w:rsidRPr="00C03038">
              <w:t>M2</w:t>
            </w:r>
          </w:p>
        </w:tc>
        <w:tc>
          <w:tcPr>
            <w:tcW w:w="940" w:type="dxa"/>
            <w:vAlign w:val="bottom"/>
          </w:tcPr>
          <w:p w14:paraId="1013E68C" w14:textId="77777777" w:rsidR="00ED1C9F" w:rsidRPr="00C03038" w:rsidRDefault="00F958E5" w:rsidP="00B95F8C">
            <w:pPr>
              <w:pStyle w:val="Rating"/>
              <w:jc w:val="right"/>
            </w:pPr>
            <w:r>
              <w:t>287</w:t>
            </w:r>
            <w:r w:rsidR="00ED1C9F" w:rsidRPr="00C03038">
              <w:t>M2</w:t>
            </w:r>
          </w:p>
        </w:tc>
        <w:tc>
          <w:tcPr>
            <w:tcW w:w="819" w:type="dxa"/>
            <w:vAlign w:val="bottom"/>
          </w:tcPr>
          <w:p w14:paraId="668039A3" w14:textId="77777777" w:rsidR="00ED1C9F" w:rsidRPr="00C03038" w:rsidRDefault="00ED1C9F" w:rsidP="00B95F8C">
            <w:pPr>
              <w:pStyle w:val="Rating"/>
              <w:jc w:val="right"/>
            </w:pPr>
            <w:r w:rsidRPr="00C03038">
              <w:t>M2</w:t>
            </w:r>
          </w:p>
        </w:tc>
        <w:tc>
          <w:tcPr>
            <w:tcW w:w="893" w:type="dxa"/>
            <w:vAlign w:val="bottom"/>
          </w:tcPr>
          <w:p w14:paraId="60300591" w14:textId="77777777" w:rsidR="00ED1C9F" w:rsidRPr="00C03038" w:rsidRDefault="00ED1C9F" w:rsidP="00B95F8C">
            <w:pPr>
              <w:pStyle w:val="Rating"/>
              <w:jc w:val="right"/>
            </w:pPr>
            <w:r w:rsidRPr="00C03038">
              <w:t>M2</w:t>
            </w:r>
          </w:p>
        </w:tc>
      </w:tr>
      <w:tr w:rsidR="00ED1C9F" w14:paraId="1472AC78" w14:textId="77777777" w:rsidTr="00B95F8C">
        <w:trPr>
          <w:trHeight w:val="345"/>
        </w:trPr>
        <w:tc>
          <w:tcPr>
            <w:tcW w:w="942" w:type="dxa"/>
            <w:vAlign w:val="center"/>
          </w:tcPr>
          <w:p w14:paraId="51F851FB" w14:textId="77777777" w:rsidR="00ED1C9F" w:rsidRDefault="00ED1C9F" w:rsidP="00B95F8C">
            <w:pPr>
              <w:pStyle w:val="Rating"/>
            </w:pPr>
            <w:r>
              <w:t>Reading Rooms</w:t>
            </w:r>
          </w:p>
        </w:tc>
        <w:tc>
          <w:tcPr>
            <w:tcW w:w="932" w:type="dxa"/>
            <w:vAlign w:val="center"/>
          </w:tcPr>
          <w:p w14:paraId="3E6DE1A0" w14:textId="77777777" w:rsidR="00ED1C9F" w:rsidRDefault="00ED1C9F" w:rsidP="00B95F8C">
            <w:pPr>
              <w:pStyle w:val="Rating"/>
            </w:pPr>
            <w:r>
              <w:t>Lounge</w:t>
            </w:r>
          </w:p>
        </w:tc>
        <w:tc>
          <w:tcPr>
            <w:tcW w:w="957" w:type="dxa"/>
            <w:vAlign w:val="center"/>
          </w:tcPr>
          <w:p w14:paraId="18758FFE" w14:textId="77777777" w:rsidR="00ED1C9F" w:rsidRDefault="00ED1C9F" w:rsidP="00B95F8C">
            <w:pPr>
              <w:pStyle w:val="Rating"/>
            </w:pPr>
            <w:r>
              <w:t>Exhibition space</w:t>
            </w:r>
          </w:p>
        </w:tc>
        <w:tc>
          <w:tcPr>
            <w:tcW w:w="990" w:type="dxa"/>
            <w:vAlign w:val="center"/>
          </w:tcPr>
          <w:p w14:paraId="7121C715" w14:textId="77777777" w:rsidR="00ED1C9F" w:rsidRDefault="00ED1C9F" w:rsidP="00B95F8C">
            <w:pPr>
              <w:pStyle w:val="Rating"/>
            </w:pPr>
            <w:r>
              <w:t>Conference Centre</w:t>
            </w:r>
          </w:p>
        </w:tc>
        <w:tc>
          <w:tcPr>
            <w:tcW w:w="1018" w:type="dxa"/>
            <w:vAlign w:val="center"/>
          </w:tcPr>
          <w:p w14:paraId="37DF593B" w14:textId="77777777" w:rsidR="00ED1C9F" w:rsidRDefault="00ED1C9F" w:rsidP="00B95F8C">
            <w:pPr>
              <w:pStyle w:val="Rating"/>
            </w:pPr>
            <w:r>
              <w:t>Conservation Studio</w:t>
            </w:r>
          </w:p>
        </w:tc>
        <w:tc>
          <w:tcPr>
            <w:tcW w:w="920" w:type="dxa"/>
            <w:vAlign w:val="center"/>
          </w:tcPr>
          <w:p w14:paraId="0E6EF5CB" w14:textId="77777777" w:rsidR="00ED1C9F" w:rsidRDefault="00ED1C9F" w:rsidP="00B95F8C">
            <w:pPr>
              <w:pStyle w:val="Rating"/>
            </w:pPr>
            <w:r>
              <w:t>Gallery</w:t>
            </w:r>
          </w:p>
        </w:tc>
        <w:tc>
          <w:tcPr>
            <w:tcW w:w="959" w:type="dxa"/>
            <w:vAlign w:val="center"/>
          </w:tcPr>
          <w:p w14:paraId="51D8198D" w14:textId="77777777" w:rsidR="00ED1C9F" w:rsidRDefault="00ED1C9F" w:rsidP="00B95F8C">
            <w:pPr>
              <w:pStyle w:val="Rating"/>
            </w:pPr>
            <w:r>
              <w:t>Concert Hall</w:t>
            </w:r>
          </w:p>
        </w:tc>
        <w:tc>
          <w:tcPr>
            <w:tcW w:w="940" w:type="dxa"/>
            <w:vAlign w:val="center"/>
          </w:tcPr>
          <w:p w14:paraId="6A5927E3" w14:textId="77777777" w:rsidR="00ED1C9F" w:rsidRDefault="00ED1C9F" w:rsidP="00B95F8C">
            <w:pPr>
              <w:pStyle w:val="Rating"/>
            </w:pPr>
            <w:r>
              <w:t>Café / Restaurant</w:t>
            </w:r>
          </w:p>
        </w:tc>
        <w:tc>
          <w:tcPr>
            <w:tcW w:w="819" w:type="dxa"/>
            <w:vAlign w:val="center"/>
          </w:tcPr>
          <w:p w14:paraId="795C1E5B" w14:textId="77777777" w:rsidR="00ED1C9F" w:rsidRDefault="00ED1C9F" w:rsidP="00B95F8C">
            <w:pPr>
              <w:pStyle w:val="Rating"/>
            </w:pPr>
            <w:r>
              <w:t>Commercial space / shop</w:t>
            </w:r>
          </w:p>
        </w:tc>
        <w:tc>
          <w:tcPr>
            <w:tcW w:w="893" w:type="dxa"/>
            <w:vAlign w:val="center"/>
          </w:tcPr>
          <w:p w14:paraId="5E0582AA" w14:textId="77777777" w:rsidR="00ED1C9F" w:rsidRDefault="00ED1C9F" w:rsidP="00B95F8C">
            <w:pPr>
              <w:pStyle w:val="Rating"/>
            </w:pPr>
            <w:r>
              <w:t>Other</w:t>
            </w:r>
          </w:p>
        </w:tc>
      </w:tr>
    </w:tbl>
    <w:p w14:paraId="0E4F42FA" w14:textId="77777777" w:rsidR="00ED1C9F" w:rsidRPr="00F714F1" w:rsidRDefault="00ED1C9F" w:rsidP="00ED1C9F">
      <w:pPr>
        <w:pStyle w:val="Question"/>
        <w:numPr>
          <w:ilvl w:val="0"/>
          <w:numId w:val="0"/>
        </w:numPr>
        <w:ind w:left="518"/>
        <w:rPr>
          <w:b w:val="0"/>
          <w:lang w:val="en-GB"/>
        </w:rPr>
      </w:pPr>
      <w:r w:rsidRPr="003A455C">
        <w:rPr>
          <w:b w:val="0"/>
        </w:rPr>
        <w:t>If other please specify:</w:t>
      </w:r>
      <w:r w:rsidR="00F714F1">
        <w:rPr>
          <w:b w:val="0"/>
        </w:rPr>
        <w:t xml:space="preserve"> multimedia hall – 554 M2</w:t>
      </w:r>
      <w:r w:rsidR="00F958E5">
        <w:rPr>
          <w:b w:val="0"/>
        </w:rPr>
        <w:t>, session hall – 115M2, academic board hall – 80M2</w:t>
      </w:r>
      <w:r w:rsidR="00E24240">
        <w:rPr>
          <w:b w:val="0"/>
        </w:rPr>
        <w:t>, meeting hall – 73M2</w:t>
      </w:r>
    </w:p>
    <w:p w14:paraId="11C919F6" w14:textId="77777777" w:rsidR="00ED1C9F" w:rsidRDefault="00ED1C9F" w:rsidP="00ED1C9F">
      <w:pPr>
        <w:spacing w:after="200" w:line="276" w:lineRule="auto"/>
        <w:rPr>
          <w:b/>
        </w:rPr>
      </w:pPr>
    </w:p>
    <w:p w14:paraId="6AF59B20" w14:textId="77777777" w:rsidR="00ED1C9F" w:rsidRPr="00E873F6" w:rsidRDefault="00ED1C9F" w:rsidP="00ED1C9F">
      <w:pPr>
        <w:pStyle w:val="Question"/>
      </w:pPr>
      <w:r w:rsidRPr="00E873F6">
        <w:t xml:space="preserve">What is the total size of all library buildings in square metres (includes </w:t>
      </w:r>
      <w:r>
        <w:t xml:space="preserve">closed </w:t>
      </w:r>
      <w:r w:rsidRPr="00E873F6">
        <w:t>storage areas</w:t>
      </w:r>
      <w:r>
        <w:t xml:space="preserve"> and staff areas</w:t>
      </w:r>
      <w:r w:rsidRPr="00E873F6">
        <w:t>)?</w:t>
      </w:r>
    </w:p>
    <w:p w14:paraId="6B4D13A2" w14:textId="77777777" w:rsidR="00ED1C9F" w:rsidRPr="00C84D4D" w:rsidRDefault="00ED1C9F" w:rsidP="00ED1C9F">
      <w:pPr>
        <w:pStyle w:val="Question"/>
        <w:numPr>
          <w:ilvl w:val="0"/>
          <w:numId w:val="0"/>
        </w:numPr>
        <w:ind w:left="518"/>
        <w:rPr>
          <w:b w:val="0"/>
        </w:rPr>
      </w:pPr>
      <w:r w:rsidRPr="00C84D4D">
        <w:rPr>
          <w:b w:val="0"/>
        </w:rPr>
        <w:t xml:space="preserve">2017: </w:t>
      </w:r>
      <w:r w:rsidR="00D02E53" w:rsidRPr="00C84D4D">
        <w:rPr>
          <w:b w:val="0"/>
        </w:rPr>
        <w:t>6048M2</w:t>
      </w:r>
    </w:p>
    <w:p w14:paraId="06F7152E" w14:textId="77777777" w:rsidR="00ED1C9F" w:rsidRPr="00C84D4D" w:rsidRDefault="00ED1C9F" w:rsidP="00ED1C9F">
      <w:pPr>
        <w:pStyle w:val="Question"/>
      </w:pPr>
      <w:r w:rsidRPr="00C84D4D">
        <w:t>What is the size of library buildings open to the public in square metres (minus closed storage areas</w:t>
      </w:r>
      <w:r w:rsidR="00DB407F" w:rsidRPr="00C84D4D">
        <w:t xml:space="preserve"> and staff areas)</w:t>
      </w:r>
      <w:r w:rsidRPr="00C84D4D">
        <w:t>?</w:t>
      </w:r>
    </w:p>
    <w:p w14:paraId="4FF44BC5" w14:textId="77777777" w:rsidR="00ED1C9F" w:rsidRPr="00C84D4D" w:rsidRDefault="00ED1C9F" w:rsidP="00ED1C9F">
      <w:pPr>
        <w:pStyle w:val="Question"/>
        <w:numPr>
          <w:ilvl w:val="0"/>
          <w:numId w:val="0"/>
        </w:numPr>
        <w:ind w:left="518"/>
        <w:rPr>
          <w:b w:val="0"/>
        </w:rPr>
      </w:pPr>
      <w:r w:rsidRPr="00C84D4D">
        <w:rPr>
          <w:b w:val="0"/>
        </w:rPr>
        <w:t xml:space="preserve">2017: </w:t>
      </w:r>
      <w:r w:rsidR="00D02E53" w:rsidRPr="00C84D4D">
        <w:rPr>
          <w:b w:val="0"/>
        </w:rPr>
        <w:t>4290M2</w:t>
      </w:r>
    </w:p>
    <w:p w14:paraId="6A0B9809" w14:textId="77777777" w:rsidR="00DC6D74" w:rsidRDefault="00DC6D74" w:rsidP="00E873F6">
      <w:pPr>
        <w:pStyle w:val="Question"/>
      </w:pPr>
      <w:r>
        <w:lastRenderedPageBreak/>
        <w:t>Please provide .jpg images of your main public building(s) exterior</w:t>
      </w:r>
    </w:p>
    <w:p w14:paraId="59D47872" w14:textId="77777777" w:rsidR="00B31AEB" w:rsidRDefault="00F958E5" w:rsidP="00B31AEB">
      <w:pPr>
        <w:pStyle w:val="Question"/>
        <w:numPr>
          <w:ilvl w:val="0"/>
          <w:numId w:val="0"/>
        </w:numPr>
        <w:ind w:left="518"/>
      </w:pPr>
      <w:r>
        <w:rPr>
          <w:noProof/>
          <w:lang w:val="de-AT" w:eastAsia="de-AT"/>
        </w:rPr>
        <w:drawing>
          <wp:inline distT="0" distB="0" distL="0" distR="0" wp14:anchorId="2C0DCFB4" wp14:editId="28E5F359">
            <wp:extent cx="1711044" cy="1065475"/>
            <wp:effectExtent l="0" t="0" r="381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0474" cy="1090028"/>
                    </a:xfrm>
                    <a:prstGeom prst="rect">
                      <a:avLst/>
                    </a:prstGeom>
                  </pic:spPr>
                </pic:pic>
              </a:graphicData>
            </a:graphic>
          </wp:inline>
        </w:drawing>
      </w:r>
      <w:r>
        <w:t xml:space="preserve">  </w:t>
      </w:r>
      <w:r w:rsidR="00B31AEB">
        <w:t>Exterior –</w:t>
      </w:r>
    </w:p>
    <w:p w14:paraId="471D8BD3" w14:textId="77777777" w:rsidR="00B31AEB" w:rsidRDefault="00FE746F" w:rsidP="00B31AEB">
      <w:pPr>
        <w:pStyle w:val="Question"/>
        <w:numPr>
          <w:ilvl w:val="0"/>
          <w:numId w:val="0"/>
        </w:numPr>
        <w:ind w:left="518"/>
      </w:pPr>
      <w:hyperlink r:id="rId14" w:history="1">
        <w:r w:rsidR="00B31AEB" w:rsidRPr="001E7882">
          <w:rPr>
            <w:rStyle w:val="Hyperlink"/>
          </w:rPr>
          <w:t>https://en.wikipedia.org/wiki/Boris_Yeltsin_Presidential_Library</w:t>
        </w:r>
      </w:hyperlink>
    </w:p>
    <w:p w14:paraId="5389F265" w14:textId="77777777" w:rsidR="00B31AEB" w:rsidRDefault="00B31AEB" w:rsidP="00B31AEB">
      <w:pPr>
        <w:pStyle w:val="Question"/>
        <w:numPr>
          <w:ilvl w:val="0"/>
          <w:numId w:val="0"/>
        </w:numPr>
        <w:ind w:left="518"/>
      </w:pPr>
    </w:p>
    <w:p w14:paraId="6E24F73D" w14:textId="77777777" w:rsidR="00B31AEB" w:rsidRDefault="00B31AEB" w:rsidP="00E873F6">
      <w:pPr>
        <w:pStyle w:val="Listenabsatz"/>
        <w:ind w:left="567"/>
      </w:pPr>
    </w:p>
    <w:p w14:paraId="1B2DC43E" w14:textId="77777777" w:rsidR="00DC6D74" w:rsidRDefault="00DC6D74" w:rsidP="00E873F6">
      <w:pPr>
        <w:pStyle w:val="Question"/>
      </w:pPr>
      <w:r>
        <w:t xml:space="preserve">If available, please provide .jpg images of all </w:t>
      </w:r>
      <w:r w:rsidR="00B76802">
        <w:t>library site</w:t>
      </w:r>
      <w:r>
        <w:t xml:space="preserve">s described in question </w:t>
      </w:r>
      <w:r w:rsidR="00B76802">
        <w:t>5</w:t>
      </w:r>
      <w:r>
        <w:t>.</w:t>
      </w:r>
    </w:p>
    <w:p w14:paraId="45CE3359" w14:textId="77777777" w:rsidR="00DC6D74" w:rsidRDefault="00FE746F" w:rsidP="00E873F6">
      <w:pPr>
        <w:pStyle w:val="Listenabsatz"/>
        <w:ind w:left="567"/>
      </w:pPr>
      <w:sdt>
        <w:sdtPr>
          <w:alias w:val="Answer"/>
          <w:tag w:val="Answer"/>
          <w:id w:val="-559563779"/>
          <w:placeholder>
            <w:docPart w:val="285709E132B74C2AB13DAE2C93385B00"/>
          </w:placeholder>
          <w:temporary/>
          <w:showingPlcHdr/>
        </w:sdtPr>
        <w:sdtEndPr/>
        <w:sdtContent>
          <w:r w:rsidR="00E873F6" w:rsidRPr="00E873F6">
            <w:t>Answer</w:t>
          </w:r>
        </w:sdtContent>
      </w:sdt>
    </w:p>
    <w:p w14:paraId="1294B959" w14:textId="77777777" w:rsidR="00B76802" w:rsidRDefault="00B76802" w:rsidP="00B76802">
      <w:pPr>
        <w:pStyle w:val="Question"/>
      </w:pPr>
      <w:r>
        <w:t>If available, please provide .jpg images of all library spaces described in question 6.</w:t>
      </w:r>
    </w:p>
    <w:p w14:paraId="6E9740E7" w14:textId="77777777" w:rsidR="00B31AEB" w:rsidRDefault="00F958E5" w:rsidP="00E24240">
      <w:pPr>
        <w:pStyle w:val="Question"/>
        <w:numPr>
          <w:ilvl w:val="0"/>
          <w:numId w:val="0"/>
        </w:numPr>
        <w:ind w:left="518"/>
        <w:rPr>
          <w:b w:val="0"/>
        </w:rPr>
      </w:pPr>
      <w:r>
        <w:rPr>
          <w:noProof/>
          <w:lang w:val="de-AT" w:eastAsia="de-AT"/>
        </w:rPr>
        <w:drawing>
          <wp:inline distT="0" distB="0" distL="0" distR="0" wp14:anchorId="18B577B3" wp14:editId="04BDC3C1">
            <wp:extent cx="1720839" cy="1192695"/>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6463" cy="1210455"/>
                    </a:xfrm>
                    <a:prstGeom prst="rect">
                      <a:avLst/>
                    </a:prstGeom>
                  </pic:spPr>
                </pic:pic>
              </a:graphicData>
            </a:graphic>
          </wp:inline>
        </w:drawing>
      </w:r>
      <w:r>
        <w:rPr>
          <w:noProof/>
          <w:lang w:val="de-AT" w:eastAsia="de-AT"/>
        </w:rPr>
        <w:drawing>
          <wp:inline distT="0" distB="0" distL="0" distR="0" wp14:anchorId="7F0B7FA7" wp14:editId="772D20E0">
            <wp:extent cx="1956021" cy="1215584"/>
            <wp:effectExtent l="0" t="0" r="635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0800000" flipV="1">
                      <a:off x="0" y="0"/>
                      <a:ext cx="2010275" cy="1249300"/>
                    </a:xfrm>
                    <a:prstGeom prst="rect">
                      <a:avLst/>
                    </a:prstGeom>
                  </pic:spPr>
                </pic:pic>
              </a:graphicData>
            </a:graphic>
          </wp:inline>
        </w:drawing>
      </w:r>
      <w:r w:rsidR="00E24240">
        <w:rPr>
          <w:b w:val="0"/>
        </w:rPr>
        <w:t>– conference centre</w:t>
      </w:r>
    </w:p>
    <w:p w14:paraId="3BA1D940" w14:textId="77777777" w:rsidR="00E24240" w:rsidRDefault="00E24240" w:rsidP="00E24240">
      <w:pPr>
        <w:pStyle w:val="Question"/>
        <w:numPr>
          <w:ilvl w:val="0"/>
          <w:numId w:val="0"/>
        </w:numPr>
        <w:ind w:left="518"/>
        <w:rPr>
          <w:b w:val="0"/>
        </w:rPr>
      </w:pPr>
      <w:r>
        <w:rPr>
          <w:noProof/>
          <w:lang w:val="de-AT" w:eastAsia="de-AT"/>
        </w:rPr>
        <w:drawing>
          <wp:inline distT="0" distB="0" distL="0" distR="0" wp14:anchorId="19533148" wp14:editId="27964D08">
            <wp:extent cx="1709531" cy="122557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0206" cy="1233223"/>
                    </a:xfrm>
                    <a:prstGeom prst="rect">
                      <a:avLst/>
                    </a:prstGeom>
                  </pic:spPr>
                </pic:pic>
              </a:graphicData>
            </a:graphic>
          </wp:inline>
        </w:drawing>
      </w:r>
      <w:r>
        <w:rPr>
          <w:b w:val="0"/>
        </w:rPr>
        <w:t xml:space="preserve"> – multimedia hall</w:t>
      </w:r>
    </w:p>
    <w:p w14:paraId="4B18457D" w14:textId="77777777" w:rsidR="00E24240" w:rsidRDefault="00E24240" w:rsidP="00E24240">
      <w:pPr>
        <w:pStyle w:val="Question"/>
        <w:numPr>
          <w:ilvl w:val="0"/>
          <w:numId w:val="0"/>
        </w:numPr>
        <w:ind w:left="518"/>
        <w:rPr>
          <w:b w:val="0"/>
          <w:noProof/>
          <w:lang w:eastAsia="ru-RU"/>
        </w:rPr>
      </w:pPr>
      <w:r>
        <w:rPr>
          <w:noProof/>
          <w:lang w:val="de-AT" w:eastAsia="de-AT"/>
        </w:rPr>
        <w:drawing>
          <wp:inline distT="0" distB="0" distL="0" distR="0" wp14:anchorId="4C15F662" wp14:editId="0199FC93">
            <wp:extent cx="1186134" cy="1445012"/>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98642" cy="1460250"/>
                    </a:xfrm>
                    <a:prstGeom prst="rect">
                      <a:avLst/>
                    </a:prstGeom>
                  </pic:spPr>
                </pic:pic>
              </a:graphicData>
            </a:graphic>
          </wp:inline>
        </w:drawing>
      </w:r>
      <w:r w:rsidRPr="00D02E53">
        <w:rPr>
          <w:noProof/>
          <w:lang w:eastAsia="ru-RU"/>
        </w:rPr>
        <w:t xml:space="preserve"> </w:t>
      </w:r>
      <w:r>
        <w:rPr>
          <w:noProof/>
          <w:lang w:val="de-AT" w:eastAsia="de-AT"/>
        </w:rPr>
        <w:drawing>
          <wp:inline distT="0" distB="0" distL="0" distR="0" wp14:anchorId="0B7B4742" wp14:editId="136956C5">
            <wp:extent cx="1979306" cy="1438520"/>
            <wp:effectExtent l="0" t="0" r="190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1458" cy="1454620"/>
                    </a:xfrm>
                    <a:prstGeom prst="rect">
                      <a:avLst/>
                    </a:prstGeom>
                  </pic:spPr>
                </pic:pic>
              </a:graphicData>
            </a:graphic>
          </wp:inline>
        </w:drawing>
      </w:r>
      <w:r>
        <w:rPr>
          <w:noProof/>
          <w:lang w:eastAsia="ru-RU"/>
        </w:rPr>
        <w:t xml:space="preserve"> – </w:t>
      </w:r>
      <w:r>
        <w:rPr>
          <w:b w:val="0"/>
          <w:noProof/>
          <w:lang w:eastAsia="ru-RU"/>
        </w:rPr>
        <w:t>Gallery</w:t>
      </w:r>
    </w:p>
    <w:p w14:paraId="7D2EB30F" w14:textId="77777777" w:rsidR="00E24240" w:rsidRDefault="00E24240" w:rsidP="00E24240">
      <w:pPr>
        <w:pStyle w:val="Question"/>
        <w:numPr>
          <w:ilvl w:val="0"/>
          <w:numId w:val="0"/>
        </w:numPr>
        <w:ind w:left="518"/>
        <w:rPr>
          <w:b w:val="0"/>
        </w:rPr>
      </w:pPr>
    </w:p>
    <w:p w14:paraId="039840D0" w14:textId="77777777" w:rsidR="00E24240" w:rsidRDefault="00E24240" w:rsidP="00E24240">
      <w:pPr>
        <w:pStyle w:val="Question"/>
        <w:numPr>
          <w:ilvl w:val="0"/>
          <w:numId w:val="0"/>
        </w:numPr>
        <w:ind w:left="518"/>
        <w:rPr>
          <w:b w:val="0"/>
        </w:rPr>
      </w:pPr>
      <w:r>
        <w:rPr>
          <w:noProof/>
          <w:lang w:val="de-AT" w:eastAsia="de-AT"/>
        </w:rPr>
        <w:lastRenderedPageBreak/>
        <w:drawing>
          <wp:inline distT="0" distB="0" distL="0" distR="0" wp14:anchorId="4B326D7D" wp14:editId="689F3328">
            <wp:extent cx="1984128" cy="1494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1861" cy="1500671"/>
                    </a:xfrm>
                    <a:prstGeom prst="rect">
                      <a:avLst/>
                    </a:prstGeom>
                  </pic:spPr>
                </pic:pic>
              </a:graphicData>
            </a:graphic>
          </wp:inline>
        </w:drawing>
      </w:r>
      <w:r>
        <w:rPr>
          <w:b w:val="0"/>
        </w:rPr>
        <w:t xml:space="preserve"> – meeting hall</w:t>
      </w:r>
    </w:p>
    <w:p w14:paraId="02FB1082" w14:textId="77777777" w:rsidR="00E24240" w:rsidRDefault="00E24240" w:rsidP="00E24240">
      <w:pPr>
        <w:pStyle w:val="Question"/>
        <w:numPr>
          <w:ilvl w:val="0"/>
          <w:numId w:val="0"/>
        </w:numPr>
        <w:ind w:left="518"/>
        <w:rPr>
          <w:b w:val="0"/>
        </w:rPr>
      </w:pPr>
      <w:r>
        <w:rPr>
          <w:noProof/>
          <w:lang w:val="de-AT" w:eastAsia="de-AT"/>
        </w:rPr>
        <w:drawing>
          <wp:inline distT="0" distB="0" distL="0" distR="0" wp14:anchorId="3E7A667D" wp14:editId="78BAA4E5">
            <wp:extent cx="1969569" cy="120859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81323" cy="1215811"/>
                    </a:xfrm>
                    <a:prstGeom prst="rect">
                      <a:avLst/>
                    </a:prstGeom>
                  </pic:spPr>
                </pic:pic>
              </a:graphicData>
            </a:graphic>
          </wp:inline>
        </w:drawing>
      </w:r>
      <w:r>
        <w:rPr>
          <w:b w:val="0"/>
        </w:rPr>
        <w:t xml:space="preserve"> – session hall</w:t>
      </w:r>
    </w:p>
    <w:p w14:paraId="74B4ED64" w14:textId="77777777" w:rsidR="00E24240" w:rsidRDefault="00E24240" w:rsidP="00E24240">
      <w:pPr>
        <w:pStyle w:val="Question"/>
        <w:numPr>
          <w:ilvl w:val="0"/>
          <w:numId w:val="0"/>
        </w:numPr>
        <w:ind w:left="518"/>
        <w:rPr>
          <w:b w:val="0"/>
        </w:rPr>
      </w:pPr>
      <w:r>
        <w:rPr>
          <w:noProof/>
          <w:lang w:val="de-AT" w:eastAsia="de-AT"/>
        </w:rPr>
        <w:drawing>
          <wp:inline distT="0" distB="0" distL="0" distR="0" wp14:anchorId="2B54DD14" wp14:editId="71B213B7">
            <wp:extent cx="1969135" cy="154450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8244" cy="1551646"/>
                    </a:xfrm>
                    <a:prstGeom prst="rect">
                      <a:avLst/>
                    </a:prstGeom>
                  </pic:spPr>
                </pic:pic>
              </a:graphicData>
            </a:graphic>
          </wp:inline>
        </w:drawing>
      </w:r>
      <w:r>
        <w:rPr>
          <w:b w:val="0"/>
        </w:rPr>
        <w:t xml:space="preserve"> – academic board hall</w:t>
      </w:r>
    </w:p>
    <w:p w14:paraId="5C040EF0" w14:textId="77777777" w:rsidR="00E24240" w:rsidRDefault="00E24240" w:rsidP="00E24240">
      <w:pPr>
        <w:pStyle w:val="Question"/>
        <w:numPr>
          <w:ilvl w:val="0"/>
          <w:numId w:val="0"/>
        </w:numPr>
        <w:ind w:left="518"/>
        <w:rPr>
          <w:b w:val="0"/>
        </w:rPr>
      </w:pPr>
      <w:r>
        <w:rPr>
          <w:noProof/>
          <w:lang w:val="de-AT" w:eastAsia="de-AT"/>
        </w:rPr>
        <w:drawing>
          <wp:inline distT="0" distB="0" distL="0" distR="0" wp14:anchorId="57AB504F" wp14:editId="6234D837">
            <wp:extent cx="3967701" cy="163766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9902" cy="1642701"/>
                    </a:xfrm>
                    <a:prstGeom prst="rect">
                      <a:avLst/>
                    </a:prstGeom>
                  </pic:spPr>
                </pic:pic>
              </a:graphicData>
            </a:graphic>
          </wp:inline>
        </w:drawing>
      </w:r>
      <w:r>
        <w:rPr>
          <w:b w:val="0"/>
        </w:rPr>
        <w:t xml:space="preserve"> – exhibition halls</w:t>
      </w:r>
    </w:p>
    <w:p w14:paraId="22BDF677" w14:textId="77777777" w:rsidR="00E24240" w:rsidRDefault="00E24240" w:rsidP="00E24240">
      <w:pPr>
        <w:pStyle w:val="Question"/>
        <w:numPr>
          <w:ilvl w:val="0"/>
          <w:numId w:val="0"/>
        </w:numPr>
        <w:ind w:left="518"/>
        <w:rPr>
          <w:b w:val="0"/>
        </w:rPr>
      </w:pPr>
      <w:r>
        <w:rPr>
          <w:noProof/>
          <w:lang w:val="de-AT" w:eastAsia="de-AT"/>
        </w:rPr>
        <w:drawing>
          <wp:inline distT="0" distB="0" distL="0" distR="0" wp14:anchorId="205796F1" wp14:editId="5B4650AC">
            <wp:extent cx="2199583" cy="1502797"/>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1027" cy="1510616"/>
                    </a:xfrm>
                    <a:prstGeom prst="rect">
                      <a:avLst/>
                    </a:prstGeom>
                  </pic:spPr>
                </pic:pic>
              </a:graphicData>
            </a:graphic>
          </wp:inline>
        </w:drawing>
      </w:r>
      <w:r>
        <w:rPr>
          <w:b w:val="0"/>
        </w:rPr>
        <w:t xml:space="preserve"> – electronic reading room</w:t>
      </w:r>
    </w:p>
    <w:p w14:paraId="6CA4EE92" w14:textId="77777777" w:rsidR="00E24240" w:rsidRPr="00E24240" w:rsidRDefault="00E24240" w:rsidP="00E24240">
      <w:pPr>
        <w:pStyle w:val="Question"/>
        <w:numPr>
          <w:ilvl w:val="0"/>
          <w:numId w:val="0"/>
        </w:numPr>
        <w:ind w:left="518"/>
        <w:rPr>
          <w:b w:val="0"/>
          <w:lang w:val="ru-RU"/>
        </w:rPr>
      </w:pPr>
      <w:r>
        <w:rPr>
          <w:noProof/>
          <w:lang w:val="de-AT" w:eastAsia="de-AT"/>
        </w:rPr>
        <w:lastRenderedPageBreak/>
        <w:drawing>
          <wp:inline distT="0" distB="0" distL="0" distR="0" wp14:anchorId="3391CE5F" wp14:editId="7BA6DDF6">
            <wp:extent cx="3299792" cy="1916416"/>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3139" cy="1924168"/>
                    </a:xfrm>
                    <a:prstGeom prst="rect">
                      <a:avLst/>
                    </a:prstGeom>
                  </pic:spPr>
                </pic:pic>
              </a:graphicData>
            </a:graphic>
          </wp:inline>
        </w:drawing>
      </w:r>
      <w:r>
        <w:rPr>
          <w:b w:val="0"/>
        </w:rPr>
        <w:t xml:space="preserve"> – panoramic cafe</w:t>
      </w:r>
    </w:p>
    <w:p w14:paraId="0E6151DA" w14:textId="77777777" w:rsidR="00B31AEB" w:rsidRPr="00B76802" w:rsidRDefault="00B31AEB" w:rsidP="00B31AEB">
      <w:pPr>
        <w:pStyle w:val="Question"/>
        <w:numPr>
          <w:ilvl w:val="0"/>
          <w:numId w:val="0"/>
        </w:numPr>
      </w:pPr>
    </w:p>
    <w:p w14:paraId="468DC095" w14:textId="77777777" w:rsidR="00DC6D74" w:rsidRDefault="00DC6D74" w:rsidP="00B76802">
      <w:pPr>
        <w:pStyle w:val="Question"/>
      </w:pPr>
      <w:r>
        <w:t>Please provide simplified plans of your buildings, if possible in .jpg format (perhaps those used to guide visitors around your building).</w:t>
      </w:r>
    </w:p>
    <w:p w14:paraId="4721EA4C" w14:textId="77777777" w:rsidR="00DC6D74" w:rsidRDefault="00FE746F" w:rsidP="00E873F6">
      <w:pPr>
        <w:pStyle w:val="Listenabsatz"/>
        <w:ind w:left="567"/>
      </w:pPr>
      <w:sdt>
        <w:sdtPr>
          <w:alias w:val="Answer"/>
          <w:tag w:val="Answer"/>
          <w:id w:val="-1098169619"/>
          <w:placeholder>
            <w:docPart w:val="2859B750333644A19738ED96E86C865B"/>
          </w:placeholder>
          <w:temporary/>
          <w:showingPlcHdr/>
        </w:sdtPr>
        <w:sdtEndPr/>
        <w:sdtContent>
          <w:r w:rsidR="00E873F6" w:rsidRPr="00E873F6">
            <w:t>Answer</w:t>
          </w:r>
        </w:sdtContent>
      </w:sdt>
    </w:p>
    <w:p w14:paraId="7B263B19" w14:textId="77777777" w:rsidR="00DC6D74" w:rsidRDefault="00DC6D74" w:rsidP="00E873F6">
      <w:pPr>
        <w:pStyle w:val="Question"/>
      </w:pPr>
      <w:r>
        <w:t xml:space="preserve">Please provide brief </w:t>
      </w:r>
      <w:r w:rsidR="000D495F">
        <w:t>details</w:t>
      </w:r>
      <w:r>
        <w:t xml:space="preserve"> on the hi</w:t>
      </w:r>
      <w:r w:rsidR="000D495F">
        <w:t>story of your library buildings.</w:t>
      </w:r>
    </w:p>
    <w:p w14:paraId="04B637F4" w14:textId="77777777"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14:paraId="7D84952E" w14:textId="77777777" w:rsidTr="00B76802">
        <w:tc>
          <w:tcPr>
            <w:tcW w:w="1515" w:type="pct"/>
            <w:vAlign w:val="bottom"/>
          </w:tcPr>
          <w:p w14:paraId="5D8D4782" w14:textId="77777777" w:rsidR="000D495F" w:rsidRPr="007C647B" w:rsidRDefault="000D495F" w:rsidP="00B76802">
            <w:pPr>
              <w:rPr>
                <w:b/>
                <w:lang w:val="en-GB"/>
              </w:rPr>
            </w:pPr>
          </w:p>
        </w:tc>
        <w:tc>
          <w:tcPr>
            <w:tcW w:w="3485" w:type="pct"/>
            <w:vAlign w:val="bottom"/>
          </w:tcPr>
          <w:p w14:paraId="0FFD2517" w14:textId="77777777" w:rsidR="000D495F" w:rsidRDefault="000D495F" w:rsidP="00B76802">
            <w:r>
              <w:t>Answer</w:t>
            </w:r>
          </w:p>
        </w:tc>
      </w:tr>
      <w:tr w:rsidR="000D495F" w14:paraId="1D90A3A0" w14:textId="77777777" w:rsidTr="00B76802">
        <w:tc>
          <w:tcPr>
            <w:tcW w:w="1515" w:type="pct"/>
            <w:vAlign w:val="bottom"/>
          </w:tcPr>
          <w:p w14:paraId="625BFDE5" w14:textId="77777777" w:rsidR="000D495F" w:rsidRPr="006E03EA" w:rsidRDefault="000D495F" w:rsidP="000D495F">
            <w:pPr>
              <w:rPr>
                <w:b/>
              </w:rPr>
            </w:pPr>
            <w:r w:rsidRPr="006E03EA">
              <w:rPr>
                <w:b/>
                <w:lang w:val="en-GB"/>
              </w:rPr>
              <w:t>Year (first) library building  opened</w:t>
            </w:r>
          </w:p>
        </w:tc>
        <w:tc>
          <w:tcPr>
            <w:tcW w:w="3485" w:type="pct"/>
            <w:vAlign w:val="bottom"/>
          </w:tcPr>
          <w:p w14:paraId="7E282184" w14:textId="6C1679DA" w:rsidR="00BE5ED2" w:rsidRPr="006E03EA" w:rsidRDefault="00BE5ED2" w:rsidP="00BE5ED2">
            <w:pPr>
              <w:spacing w:before="100" w:beforeAutospacing="1" w:after="100" w:afterAutospacing="1" w:line="240" w:lineRule="auto"/>
            </w:pPr>
            <w:r w:rsidRPr="006E03EA">
              <w:t xml:space="preserve">1834 - originally built to house the two main governance bodies of the Russian Empire </w:t>
            </w:r>
            <w:r w:rsidR="00A661FC" w:rsidRPr="006E03EA">
              <w:t>–</w:t>
            </w:r>
            <w:r w:rsidRPr="006E03EA">
              <w:t xml:space="preserve"> </w:t>
            </w:r>
            <w:r w:rsidR="00C84D4D" w:rsidRPr="006E03EA">
              <w:t>the Governing</w:t>
            </w:r>
            <w:r w:rsidR="00A661FC" w:rsidRPr="006E03EA">
              <w:t xml:space="preserve"> </w:t>
            </w:r>
            <w:r w:rsidRPr="006E03EA">
              <w:t>Senate and the Holy Synod.</w:t>
            </w:r>
          </w:p>
          <w:p w14:paraId="649AB14C" w14:textId="77777777" w:rsidR="000D495F" w:rsidRPr="006E03EA" w:rsidRDefault="00DB407F" w:rsidP="00A661FC">
            <w:r w:rsidRPr="006E03EA">
              <w:t xml:space="preserve">2009 </w:t>
            </w:r>
            <w:r w:rsidR="00BE5ED2" w:rsidRPr="006E03EA">
              <w:t xml:space="preserve">– opened after reconstruction as the Presidential library </w:t>
            </w:r>
          </w:p>
        </w:tc>
      </w:tr>
      <w:tr w:rsidR="000D495F" w14:paraId="2B1C0BFA" w14:textId="77777777" w:rsidTr="00B76802">
        <w:tc>
          <w:tcPr>
            <w:tcW w:w="1515" w:type="pct"/>
            <w:vAlign w:val="bottom"/>
          </w:tcPr>
          <w:p w14:paraId="50E203FF" w14:textId="77777777" w:rsidR="000D495F" w:rsidRPr="007C647B" w:rsidRDefault="000D495F" w:rsidP="00B76802">
            <w:pPr>
              <w:rPr>
                <w:b/>
              </w:rPr>
            </w:pPr>
            <w:r>
              <w:rPr>
                <w:b/>
                <w:lang w:val="en-GB"/>
              </w:rPr>
              <w:t>Architect of (first) library building</w:t>
            </w:r>
          </w:p>
        </w:tc>
        <w:tc>
          <w:tcPr>
            <w:tcW w:w="3485" w:type="pct"/>
            <w:vAlign w:val="bottom"/>
          </w:tcPr>
          <w:p w14:paraId="09C0236F" w14:textId="77777777" w:rsidR="000D495F" w:rsidRDefault="00DB407F" w:rsidP="00B76802">
            <w:r w:rsidRPr="008113CB">
              <w:t>Carlo Rossi</w:t>
            </w:r>
          </w:p>
        </w:tc>
      </w:tr>
      <w:tr w:rsidR="000D495F" w14:paraId="1C693187" w14:textId="77777777" w:rsidTr="00B76802">
        <w:tc>
          <w:tcPr>
            <w:tcW w:w="1515" w:type="pct"/>
            <w:vAlign w:val="bottom"/>
          </w:tcPr>
          <w:p w14:paraId="6E044791" w14:textId="77777777" w:rsidR="000D495F" w:rsidRPr="007C647B" w:rsidRDefault="000D495F" w:rsidP="000D495F">
            <w:pPr>
              <w:rPr>
                <w:b/>
              </w:rPr>
            </w:pPr>
            <w:r>
              <w:rPr>
                <w:b/>
                <w:lang w:val="en-GB"/>
              </w:rPr>
              <w:t>Year (current) library building  opened</w:t>
            </w:r>
          </w:p>
        </w:tc>
        <w:tc>
          <w:tcPr>
            <w:tcW w:w="3485" w:type="pct"/>
            <w:vAlign w:val="bottom"/>
          </w:tcPr>
          <w:p w14:paraId="353A6609" w14:textId="77777777" w:rsidR="000D495F" w:rsidRPr="00DB407F" w:rsidRDefault="008113CB" w:rsidP="00DB407F">
            <w:pPr>
              <w:rPr>
                <w:lang w:val="ru-RU"/>
              </w:rPr>
            </w:pPr>
            <w:r>
              <w:t>200</w:t>
            </w:r>
            <w:r w:rsidR="00DB407F">
              <w:rPr>
                <w:lang w:val="ru-RU"/>
              </w:rPr>
              <w:t>9</w:t>
            </w:r>
          </w:p>
        </w:tc>
      </w:tr>
      <w:tr w:rsidR="000D495F" w14:paraId="6B2C36F8" w14:textId="77777777" w:rsidTr="00B76802">
        <w:tc>
          <w:tcPr>
            <w:tcW w:w="1515" w:type="pct"/>
            <w:vAlign w:val="bottom"/>
          </w:tcPr>
          <w:p w14:paraId="0A9DBBBF" w14:textId="77777777" w:rsidR="000D495F" w:rsidRPr="007C647B" w:rsidRDefault="000D495F" w:rsidP="000D495F">
            <w:pPr>
              <w:rPr>
                <w:b/>
              </w:rPr>
            </w:pPr>
            <w:r>
              <w:rPr>
                <w:b/>
                <w:lang w:val="en-GB"/>
              </w:rPr>
              <w:t>Architect of (current) library building</w:t>
            </w:r>
          </w:p>
        </w:tc>
        <w:tc>
          <w:tcPr>
            <w:tcW w:w="3485" w:type="pct"/>
            <w:vAlign w:val="bottom"/>
          </w:tcPr>
          <w:p w14:paraId="60384E99" w14:textId="77777777" w:rsidR="000D495F" w:rsidRDefault="008113CB" w:rsidP="00B76802">
            <w:r w:rsidRPr="008113CB">
              <w:t>Carlo Rossi</w:t>
            </w:r>
          </w:p>
        </w:tc>
      </w:tr>
      <w:tr w:rsidR="000D495F" w14:paraId="19B3E3BA" w14:textId="77777777" w:rsidTr="00B76802">
        <w:tc>
          <w:tcPr>
            <w:tcW w:w="1515" w:type="pct"/>
            <w:vAlign w:val="bottom"/>
          </w:tcPr>
          <w:p w14:paraId="1A45BDCF" w14:textId="77777777" w:rsidR="000D495F" w:rsidRPr="007C647B" w:rsidRDefault="000D495F" w:rsidP="000D495F">
            <w:pPr>
              <w:rPr>
                <w:b/>
                <w:lang w:val="en-GB"/>
              </w:rPr>
            </w:pPr>
            <w:r>
              <w:rPr>
                <w:b/>
                <w:lang w:val="en-GB"/>
              </w:rPr>
              <w:t>Any additional information. Eg length of build/cost of build/reason for build</w:t>
            </w:r>
          </w:p>
        </w:tc>
        <w:tc>
          <w:tcPr>
            <w:tcW w:w="3485" w:type="pct"/>
            <w:vAlign w:val="bottom"/>
          </w:tcPr>
          <w:p w14:paraId="008F6F77" w14:textId="77777777" w:rsidR="000D495F" w:rsidRDefault="000D495F" w:rsidP="00B76802"/>
        </w:tc>
      </w:tr>
    </w:tbl>
    <w:p w14:paraId="59B9FCCA" w14:textId="77777777" w:rsidR="00DC6D74" w:rsidRDefault="00DC6D74" w:rsidP="00DC6D74">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14:paraId="4F23AFFB" w14:textId="77777777" w:rsidR="000D495F" w:rsidRPr="00DB407F" w:rsidRDefault="00DB407F" w:rsidP="000D495F">
      <w:pPr>
        <w:pStyle w:val="Listenabsatz"/>
        <w:rPr>
          <w:b/>
          <w:lang w:val="en-US"/>
        </w:rPr>
      </w:pPr>
      <w:r w:rsidRPr="00DB407F">
        <w:rPr>
          <w:lang w:val="en-US"/>
        </w:rPr>
        <w:t>https://www.prlib.ru/en/about</w:t>
      </w:r>
    </w:p>
    <w:p w14:paraId="27230335" w14:textId="77777777" w:rsidR="000D495F" w:rsidRPr="00DB407F" w:rsidRDefault="000D495F">
      <w:pPr>
        <w:rPr>
          <w:rFonts w:ascii="Calibri" w:eastAsiaTheme="minorHAnsi" w:hAnsi="Calibri" w:cs="Times New Roman"/>
          <w:b/>
          <w:sz w:val="22"/>
          <w:szCs w:val="22"/>
          <w:lang w:eastAsia="en-US"/>
        </w:rPr>
      </w:pPr>
      <w:r w:rsidRPr="00DB407F">
        <w:rPr>
          <w:b/>
        </w:rPr>
        <w:br w:type="page"/>
      </w:r>
    </w:p>
    <w:p w14:paraId="053EC5A0" w14:textId="77777777" w:rsidR="00B76802" w:rsidRDefault="00B76802" w:rsidP="00B76802">
      <w:pPr>
        <w:pStyle w:val="berschrift1"/>
      </w:pPr>
      <w:r>
        <w:lastRenderedPageBreak/>
        <w:t>Chapter III: Location and Urban Spaces</w:t>
      </w:r>
    </w:p>
    <w:p w14:paraId="54303589" w14:textId="77777777" w:rsidR="00B76802" w:rsidRDefault="00DC6D74"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14:paraId="58829B44" w14:textId="77777777" w:rsidR="00B76802" w:rsidRPr="00DB407F" w:rsidRDefault="00DB407F" w:rsidP="00DB407F">
      <w:pPr>
        <w:pStyle w:val="Question"/>
        <w:numPr>
          <w:ilvl w:val="0"/>
          <w:numId w:val="0"/>
        </w:numPr>
        <w:ind w:left="567"/>
        <w:rPr>
          <w:b w:val="0"/>
        </w:rPr>
      </w:pPr>
      <w:r w:rsidRPr="00DB407F">
        <w:rPr>
          <w:rFonts w:cs="Helvetica"/>
          <w:b w:val="0"/>
          <w:color w:val="333333"/>
          <w:szCs w:val="21"/>
          <w:shd w:val="clear" w:color="auto" w:fill="FFFFFF"/>
        </w:rPr>
        <w:t>Located in the center of St. Petersburg in the historical building of the Synod, the Presidential Library has its structural units in Moscow (reserve center) and Tyumen (the branch in the Tyumen region)</w:t>
      </w:r>
    </w:p>
    <w:p w14:paraId="258B5905" w14:textId="77777777" w:rsidR="00DC6D74" w:rsidRDefault="00DC6D74" w:rsidP="00E873F6">
      <w:pPr>
        <w:pStyle w:val="Question"/>
      </w:pPr>
      <w:r>
        <w:t>CENL has provided a map of your headquarter location at the centre of a 500m radius</w:t>
      </w:r>
      <w:r w:rsidR="00B76802">
        <w:t xml:space="preserve"> – taken as a screenshot from Google maps</w:t>
      </w:r>
      <w:r>
        <w:t xml:space="preserve">. </w:t>
      </w:r>
      <w:r w:rsidR="00B76802">
        <w:t>If this is not the correct location of your library building, please supply an alternative screen shot.</w:t>
      </w:r>
    </w:p>
    <w:p w14:paraId="6DE2DC12" w14:textId="77777777" w:rsidR="00DC6D74" w:rsidRDefault="00B31AEB" w:rsidP="00B76802">
      <w:pPr>
        <w:ind w:firstLine="567"/>
      </w:pPr>
      <w:r>
        <w:rPr>
          <w:noProof/>
          <w:lang w:val="de-AT" w:eastAsia="de-AT"/>
        </w:rPr>
        <w:drawing>
          <wp:inline distT="0" distB="0" distL="0" distR="0" wp14:anchorId="4B9E2333" wp14:editId="0CB926AF">
            <wp:extent cx="5322570" cy="3542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2570" cy="3542030"/>
                    </a:xfrm>
                    <a:prstGeom prst="rect">
                      <a:avLst/>
                    </a:prstGeom>
                    <a:noFill/>
                  </pic:spPr>
                </pic:pic>
              </a:graphicData>
            </a:graphic>
          </wp:inline>
        </w:drawing>
      </w:r>
    </w:p>
    <w:p w14:paraId="332194C7" w14:textId="77777777" w:rsidR="00DC6D74" w:rsidRDefault="00DC6D74" w:rsidP="00E873F6">
      <w:pPr>
        <w:pStyle w:val="Question"/>
      </w:pPr>
      <w:r>
        <w:t>Please provide details of major governmental, cultural or significant institutions within this vicinity (within a 500m radius).</w:t>
      </w:r>
    </w:p>
    <w:p w14:paraId="2A55620C" w14:textId="77777777" w:rsidR="00DC6D74" w:rsidRPr="006E03EA" w:rsidRDefault="00BE5ED2" w:rsidP="00523973">
      <w:pPr>
        <w:pStyle w:val="Listenabsatz"/>
        <w:ind w:left="567" w:hanging="11"/>
        <w:rPr>
          <w:lang w:val="en-US"/>
        </w:rPr>
      </w:pPr>
      <w:r w:rsidRPr="006E03EA">
        <w:rPr>
          <w:lang w:val="en-US"/>
        </w:rPr>
        <w:t>Constitutional</w:t>
      </w:r>
      <w:r w:rsidR="001D2071" w:rsidRPr="006E03EA">
        <w:rPr>
          <w:lang w:val="en-US"/>
        </w:rPr>
        <w:t xml:space="preserve"> Court</w:t>
      </w:r>
      <w:r w:rsidR="00DB2B9D" w:rsidRPr="006E03EA">
        <w:rPr>
          <w:lang w:val="en-US"/>
        </w:rPr>
        <w:t xml:space="preserve"> of Russian Federation</w:t>
      </w:r>
      <w:r w:rsidR="001D2071" w:rsidRPr="006E03EA">
        <w:rPr>
          <w:lang w:val="en-US"/>
        </w:rPr>
        <w:t xml:space="preserve">, Bronze Horseman, Saint Isaac's Cathedral, </w:t>
      </w:r>
      <w:r w:rsidR="00523973" w:rsidRPr="006E03EA">
        <w:rPr>
          <w:lang w:val="en-US"/>
        </w:rPr>
        <w:t xml:space="preserve">A.S. Popov Central Museum of </w:t>
      </w:r>
      <w:r w:rsidR="001D2071" w:rsidRPr="006E03EA">
        <w:rPr>
          <w:lang w:val="en-US"/>
        </w:rPr>
        <w:t>Communications, State Museum of the History of Religion, Admiralty building</w:t>
      </w:r>
      <w:r w:rsidR="00DB2B9D" w:rsidRPr="006E03EA">
        <w:rPr>
          <w:lang w:val="en-US"/>
        </w:rPr>
        <w:t>, Mariinsky palace (Legislative Assembly of Saint Petersburg)</w:t>
      </w:r>
      <w:r w:rsidR="00523973" w:rsidRPr="006E03EA">
        <w:rPr>
          <w:lang w:val="en-US"/>
        </w:rPr>
        <w:t>.</w:t>
      </w:r>
    </w:p>
    <w:p w14:paraId="289F3257" w14:textId="77777777" w:rsidR="00DC6D74" w:rsidRDefault="00DC6D74" w:rsidP="00E873F6">
      <w:pPr>
        <w:pStyle w:val="Question"/>
      </w:pPr>
      <w:r w:rsidRPr="006E03EA">
        <w:t>Please describe all the transport options for reaching each of your</w:t>
      </w:r>
      <w:r>
        <w:t xml:space="preserve"> library buildings open to researchers and the public.</w:t>
      </w:r>
    </w:p>
    <w:p w14:paraId="016E1626" w14:textId="36F90D41" w:rsidR="00523973" w:rsidRPr="00523973" w:rsidRDefault="00523973" w:rsidP="00A661FC">
      <w:pPr>
        <w:pStyle w:val="Question"/>
        <w:numPr>
          <w:ilvl w:val="0"/>
          <w:numId w:val="0"/>
        </w:numPr>
        <w:spacing w:before="0"/>
        <w:ind w:left="567"/>
      </w:pPr>
      <w:r w:rsidRPr="00523973">
        <w:rPr>
          <w:b w:val="0"/>
        </w:rPr>
        <w:t>Trolleybuses № 5, 22 or buses № 3, 22, 27 from metro stations</w:t>
      </w:r>
      <w:r w:rsidR="00DB2B9D" w:rsidRPr="00DE7890">
        <w:rPr>
          <w:b w:val="0"/>
        </w:rPr>
        <w:t xml:space="preserve"> </w:t>
      </w:r>
      <w:r w:rsidRPr="00523973">
        <w:t>“Gostiny Dvor”, “Nevsky Prospect”, and “Admiralteyskaya”.</w:t>
      </w:r>
    </w:p>
    <w:p w14:paraId="77545F15" w14:textId="77777777" w:rsidR="00523973" w:rsidRPr="00523973" w:rsidRDefault="00523973">
      <w:pPr>
        <w:rPr>
          <w:rFonts w:ascii="Calibri" w:eastAsiaTheme="minorHAnsi" w:hAnsi="Calibri" w:cs="Times New Roman"/>
          <w:sz w:val="22"/>
          <w:szCs w:val="22"/>
          <w:lang w:eastAsia="en-US"/>
        </w:rPr>
      </w:pPr>
    </w:p>
    <w:p w14:paraId="7AD09A11" w14:textId="77777777" w:rsidR="00AB5ED8" w:rsidRDefault="00AB5ED8" w:rsidP="00AB5ED8">
      <w:pPr>
        <w:pStyle w:val="berschrift1"/>
      </w:pPr>
      <w:r>
        <w:lastRenderedPageBreak/>
        <w:t>Chapter IV: Reading Rooms</w:t>
      </w:r>
      <w:r w:rsidR="00D14821">
        <w:t>, collections</w:t>
      </w:r>
      <w:r>
        <w:t xml:space="preserve"> and other interior library spaces</w:t>
      </w:r>
    </w:p>
    <w:p w14:paraId="2FB38A11" w14:textId="77777777" w:rsidR="00AB5ED8" w:rsidRDefault="00AB5ED8" w:rsidP="00AB5ED8">
      <w:pPr>
        <w:pStyle w:val="Question"/>
      </w:pPr>
      <w:r>
        <w:t>What is the total number of seats in all your reading rooms across all sites?</w:t>
      </w:r>
    </w:p>
    <w:p w14:paraId="15C48CD0" w14:textId="77777777" w:rsidR="00AB5ED8" w:rsidRPr="00523973" w:rsidRDefault="00A25251" w:rsidP="00523973">
      <w:pPr>
        <w:pStyle w:val="Question"/>
        <w:numPr>
          <w:ilvl w:val="0"/>
          <w:numId w:val="0"/>
        </w:numPr>
        <w:ind w:left="518"/>
        <w:rPr>
          <w:b w:val="0"/>
        </w:rPr>
      </w:pPr>
      <w:r>
        <w:rPr>
          <w:b w:val="0"/>
          <w:lang w:val="ru-RU"/>
        </w:rPr>
        <w:t>56</w:t>
      </w:r>
      <w:r w:rsidR="00523973" w:rsidRPr="00523973">
        <w:rPr>
          <w:b w:val="0"/>
        </w:rPr>
        <w:t xml:space="preserve"> </w:t>
      </w:r>
      <w:r w:rsidR="00523973">
        <w:rPr>
          <w:b w:val="0"/>
        </w:rPr>
        <w:t>workstations</w:t>
      </w:r>
    </w:p>
    <w:p w14:paraId="305ACAD9" w14:textId="77777777" w:rsidR="00AB5ED8" w:rsidRDefault="00AB5ED8" w:rsidP="00AB5ED8">
      <w:pPr>
        <w:pStyle w:val="Question"/>
      </w:pPr>
      <w:r>
        <w:t>What is the total square mete</w:t>
      </w:r>
      <w:r w:rsidR="00C03038">
        <w:t>rage</w:t>
      </w:r>
      <w:r>
        <w:t xml:space="preserve"> of all your reading rooms across all sites?</w:t>
      </w:r>
    </w:p>
    <w:p w14:paraId="2624C505" w14:textId="72FC7496" w:rsidR="00DC6D74" w:rsidRPr="00523973" w:rsidRDefault="00DE7890" w:rsidP="00AB5ED8">
      <w:pPr>
        <w:ind w:firstLine="567"/>
      </w:pPr>
      <w:r>
        <w:t>383</w:t>
      </w:r>
      <w:r w:rsidR="00523973" w:rsidRPr="00523973">
        <w:t>M2</w:t>
      </w:r>
    </w:p>
    <w:p w14:paraId="6BA710A7" w14:textId="77777777" w:rsidR="00AB5ED8" w:rsidRDefault="00DC6D74" w:rsidP="00AB5ED8">
      <w:pPr>
        <w:pStyle w:val="Question"/>
      </w:pPr>
      <w:r>
        <w:t>Please list your reading rooms (type, large, by collection) and individual capacity</w:t>
      </w:r>
    </w:p>
    <w:tbl>
      <w:tblPr>
        <w:tblStyle w:val="Tabellenraster"/>
        <w:tblW w:w="0" w:type="auto"/>
        <w:tblInd w:w="720" w:type="dxa"/>
        <w:tblLook w:val="04A0" w:firstRow="1" w:lastRow="0" w:firstColumn="1" w:lastColumn="0" w:noHBand="0" w:noVBand="1"/>
      </w:tblPr>
      <w:tblGrid>
        <w:gridCol w:w="2179"/>
        <w:gridCol w:w="2255"/>
        <w:gridCol w:w="2241"/>
        <w:gridCol w:w="1955"/>
      </w:tblGrid>
      <w:tr w:rsidR="00AB5ED8" w14:paraId="54C3EA80" w14:textId="77777777" w:rsidTr="00A25251">
        <w:tc>
          <w:tcPr>
            <w:tcW w:w="2179" w:type="dxa"/>
          </w:tcPr>
          <w:p w14:paraId="0336CD95" w14:textId="77777777" w:rsidR="00AB5ED8" w:rsidRDefault="00AB5ED8" w:rsidP="00DC6D74">
            <w:pPr>
              <w:pStyle w:val="Listenabsatz"/>
              <w:ind w:left="0"/>
            </w:pPr>
            <w:r>
              <w:t>Reading Room Name</w:t>
            </w:r>
          </w:p>
        </w:tc>
        <w:tc>
          <w:tcPr>
            <w:tcW w:w="2255" w:type="dxa"/>
          </w:tcPr>
          <w:p w14:paraId="68798ACB" w14:textId="77777777" w:rsidR="00AB5ED8" w:rsidRDefault="00AB5ED8" w:rsidP="00DC6D74">
            <w:pPr>
              <w:pStyle w:val="Listenabsatz"/>
              <w:ind w:left="0"/>
            </w:pPr>
            <w:r>
              <w:t>Collection type</w:t>
            </w:r>
          </w:p>
        </w:tc>
        <w:tc>
          <w:tcPr>
            <w:tcW w:w="2241" w:type="dxa"/>
          </w:tcPr>
          <w:p w14:paraId="19CE7A66" w14:textId="77777777" w:rsidR="00AB5ED8" w:rsidRDefault="00AB5ED8" w:rsidP="00DC6D74">
            <w:pPr>
              <w:pStyle w:val="Listenabsatz"/>
              <w:ind w:left="0"/>
            </w:pPr>
            <w:r>
              <w:t>Individual room seat capacity</w:t>
            </w:r>
          </w:p>
        </w:tc>
        <w:tc>
          <w:tcPr>
            <w:tcW w:w="1955" w:type="dxa"/>
          </w:tcPr>
          <w:p w14:paraId="213A4DB5" w14:textId="77777777" w:rsidR="00AB5ED8" w:rsidRDefault="00AB5ED8" w:rsidP="00AB5ED8">
            <w:pPr>
              <w:pStyle w:val="Listenabsatz"/>
              <w:ind w:left="0"/>
            </w:pPr>
            <w:r>
              <w:t>Individual room square metres</w:t>
            </w:r>
          </w:p>
        </w:tc>
      </w:tr>
      <w:tr w:rsidR="00AB5ED8" w:rsidRPr="006E03EA" w14:paraId="55DAE280" w14:textId="77777777" w:rsidTr="00A25251">
        <w:tc>
          <w:tcPr>
            <w:tcW w:w="2179" w:type="dxa"/>
          </w:tcPr>
          <w:p w14:paraId="7B0810DB" w14:textId="77777777" w:rsidR="00AB5ED8" w:rsidRPr="006E03EA" w:rsidRDefault="00A25251" w:rsidP="00DC6D74">
            <w:pPr>
              <w:pStyle w:val="Listenabsatz"/>
              <w:ind w:left="0"/>
            </w:pPr>
            <w:r w:rsidRPr="006E03EA">
              <w:rPr>
                <w:rFonts w:ascii="Helvetica" w:hAnsi="Helvetica" w:cs="Helvetica"/>
                <w:color w:val="333333"/>
                <w:sz w:val="18"/>
                <w:szCs w:val="18"/>
                <w:shd w:val="clear" w:color="auto" w:fill="FFFFFF"/>
                <w:lang w:val="ru-RU"/>
              </w:rPr>
              <w:t>Е</w:t>
            </w:r>
            <w:r w:rsidRPr="006E03EA">
              <w:rPr>
                <w:rFonts w:ascii="Helvetica" w:hAnsi="Helvetica" w:cs="Helvetica"/>
                <w:color w:val="333333"/>
                <w:sz w:val="18"/>
                <w:szCs w:val="18"/>
                <w:shd w:val="clear" w:color="auto" w:fill="FFFFFF"/>
              </w:rPr>
              <w:t>lectronic reading room</w:t>
            </w:r>
          </w:p>
        </w:tc>
        <w:tc>
          <w:tcPr>
            <w:tcW w:w="2255" w:type="dxa"/>
          </w:tcPr>
          <w:p w14:paraId="7F7B9206" w14:textId="2C6547AD" w:rsidR="00AB5ED8" w:rsidRPr="006E03EA" w:rsidRDefault="00A25251" w:rsidP="000D7D78">
            <w:pPr>
              <w:pStyle w:val="Listenabsatz"/>
              <w:ind w:left="0"/>
            </w:pPr>
            <w:r w:rsidRPr="006E03EA">
              <w:rPr>
                <w:rFonts w:ascii="Helvetica" w:hAnsi="Helvetica" w:cs="Helvetica"/>
                <w:color w:val="333333"/>
                <w:sz w:val="18"/>
                <w:szCs w:val="18"/>
                <w:shd w:val="clear" w:color="auto" w:fill="FFFFFF"/>
              </w:rPr>
              <w:t xml:space="preserve">Provide access to </w:t>
            </w:r>
            <w:r w:rsidR="00FC39E8" w:rsidRPr="006E03EA">
              <w:rPr>
                <w:rFonts w:ascii="Helvetica" w:hAnsi="Helvetica" w:cs="Helvetica"/>
                <w:color w:val="333333"/>
                <w:sz w:val="18"/>
                <w:szCs w:val="18"/>
                <w:shd w:val="clear" w:color="auto" w:fill="FFFFFF"/>
              </w:rPr>
              <w:t xml:space="preserve">all </w:t>
            </w:r>
            <w:r w:rsidR="000D7D78" w:rsidRPr="006E03EA">
              <w:rPr>
                <w:rFonts w:ascii="Helvetica" w:hAnsi="Helvetica" w:cs="Helvetica"/>
                <w:color w:val="333333"/>
                <w:sz w:val="18"/>
                <w:szCs w:val="18"/>
                <w:shd w:val="clear" w:color="auto" w:fill="FFFFFF"/>
              </w:rPr>
              <w:t>digital</w:t>
            </w:r>
            <w:r w:rsidRPr="006E03EA">
              <w:rPr>
                <w:rFonts w:ascii="Helvetica" w:hAnsi="Helvetica" w:cs="Helvetica"/>
                <w:color w:val="333333"/>
                <w:sz w:val="18"/>
                <w:szCs w:val="18"/>
                <w:shd w:val="clear" w:color="auto" w:fill="FFFFFF"/>
              </w:rPr>
              <w:t xml:space="preserve"> collections of the Presidential Library including 600 000</w:t>
            </w:r>
            <w:r w:rsidRPr="006E03EA">
              <w:rPr>
                <w:lang w:val="en-US"/>
              </w:rPr>
              <w:t xml:space="preserve"> </w:t>
            </w:r>
            <w:r w:rsidR="00A661FC" w:rsidRPr="006E03EA">
              <w:rPr>
                <w:rFonts w:ascii="Helvetica" w:hAnsi="Helvetica" w:cs="Helvetica"/>
                <w:color w:val="333333"/>
                <w:sz w:val="18"/>
                <w:szCs w:val="18"/>
                <w:shd w:val="clear" w:color="auto" w:fill="FFFFFF"/>
                <w:lang w:val="en-US"/>
              </w:rPr>
              <w:t>items</w:t>
            </w:r>
            <w:r w:rsidRPr="006E03EA">
              <w:rPr>
                <w:rFonts w:ascii="Helvetica" w:hAnsi="Helvetica" w:cs="Helvetica"/>
                <w:color w:val="333333"/>
                <w:sz w:val="18"/>
                <w:szCs w:val="18"/>
                <w:shd w:val="clear" w:color="auto" w:fill="FFFFFF"/>
              </w:rPr>
              <w:t xml:space="preserve">: </w:t>
            </w:r>
            <w:r w:rsidR="00FE03C2" w:rsidRPr="006E03EA">
              <w:rPr>
                <w:rFonts w:ascii="Helvetica" w:hAnsi="Helvetica" w:cs="Helvetica"/>
                <w:color w:val="333333"/>
                <w:sz w:val="18"/>
                <w:szCs w:val="18"/>
                <w:shd w:val="clear" w:color="auto" w:fill="FFFFFF"/>
                <w:lang w:val="en-US"/>
              </w:rPr>
              <w:t xml:space="preserve">digitized </w:t>
            </w:r>
            <w:r w:rsidR="00843DF9" w:rsidRPr="006E03EA">
              <w:rPr>
                <w:rFonts w:ascii="Helvetica" w:hAnsi="Helvetica" w:cs="Helvetica"/>
                <w:color w:val="333333"/>
                <w:sz w:val="18"/>
                <w:szCs w:val="18"/>
                <w:shd w:val="clear" w:color="auto" w:fill="FFFFFF"/>
                <w:lang w:val="en-US"/>
              </w:rPr>
              <w:t xml:space="preserve">or digital born </w:t>
            </w:r>
            <w:r w:rsidRPr="006E03EA">
              <w:rPr>
                <w:rFonts w:ascii="Helvetica" w:hAnsi="Helvetica" w:cs="Helvetica"/>
                <w:color w:val="333333"/>
                <w:sz w:val="18"/>
                <w:szCs w:val="18"/>
                <w:shd w:val="clear" w:color="auto" w:fill="FFFFFF"/>
              </w:rPr>
              <w:t>book</w:t>
            </w:r>
            <w:r w:rsidR="00FE03C2" w:rsidRPr="006E03EA">
              <w:rPr>
                <w:rFonts w:ascii="Helvetica" w:hAnsi="Helvetica" w:cs="Helvetica"/>
                <w:color w:val="333333"/>
                <w:sz w:val="18"/>
                <w:szCs w:val="18"/>
                <w:shd w:val="clear" w:color="auto" w:fill="FFFFFF"/>
              </w:rPr>
              <w:t>s</w:t>
            </w:r>
            <w:r w:rsidRPr="006E03EA">
              <w:rPr>
                <w:rFonts w:ascii="Helvetica" w:hAnsi="Helvetica" w:cs="Helvetica"/>
                <w:color w:val="333333"/>
                <w:sz w:val="18"/>
                <w:szCs w:val="18"/>
                <w:shd w:val="clear" w:color="auto" w:fill="FFFFFF"/>
              </w:rPr>
              <w:t xml:space="preserve">, archival </w:t>
            </w:r>
            <w:r w:rsidR="00FE03C2" w:rsidRPr="006E03EA">
              <w:rPr>
                <w:rFonts w:ascii="Helvetica" w:hAnsi="Helvetica" w:cs="Helvetica"/>
                <w:color w:val="333333"/>
                <w:sz w:val="18"/>
                <w:szCs w:val="18"/>
                <w:shd w:val="clear" w:color="auto" w:fill="FFFFFF"/>
              </w:rPr>
              <w:t>collections</w:t>
            </w:r>
            <w:r w:rsidRPr="006E03EA">
              <w:rPr>
                <w:rFonts w:ascii="Helvetica" w:hAnsi="Helvetica" w:cs="Helvetica"/>
                <w:color w:val="333333"/>
                <w:sz w:val="18"/>
                <w:szCs w:val="18"/>
                <w:shd w:val="clear" w:color="auto" w:fill="FFFFFF"/>
              </w:rPr>
              <w:t xml:space="preserve">, </w:t>
            </w:r>
            <w:r w:rsidR="00FE03C2" w:rsidRPr="006E03EA">
              <w:rPr>
                <w:rFonts w:ascii="Helvetica" w:hAnsi="Helvetica" w:cs="Helvetica"/>
                <w:color w:val="333333"/>
                <w:sz w:val="18"/>
                <w:szCs w:val="18"/>
                <w:shd w:val="clear" w:color="auto" w:fill="FFFFFF"/>
              </w:rPr>
              <w:t xml:space="preserve">old </w:t>
            </w:r>
            <w:r w:rsidRPr="006E03EA">
              <w:rPr>
                <w:rFonts w:ascii="Helvetica" w:hAnsi="Helvetica" w:cs="Helvetica"/>
                <w:color w:val="333333"/>
                <w:sz w:val="18"/>
                <w:szCs w:val="18"/>
                <w:shd w:val="clear" w:color="auto" w:fill="FFFFFF"/>
              </w:rPr>
              <w:t>manuscripts, graphic and cartographic materials, multimedia content (audio and video recordings).</w:t>
            </w:r>
          </w:p>
        </w:tc>
        <w:tc>
          <w:tcPr>
            <w:tcW w:w="2241" w:type="dxa"/>
          </w:tcPr>
          <w:p w14:paraId="429DE2BF" w14:textId="77777777" w:rsidR="00AB5ED8" w:rsidRPr="006E03EA" w:rsidRDefault="00A25251" w:rsidP="00DC6D74">
            <w:pPr>
              <w:pStyle w:val="Listenabsatz"/>
              <w:ind w:left="0"/>
            </w:pPr>
            <w:r w:rsidRPr="006E03EA">
              <w:t>56 seats</w:t>
            </w:r>
          </w:p>
        </w:tc>
        <w:tc>
          <w:tcPr>
            <w:tcW w:w="1955" w:type="dxa"/>
          </w:tcPr>
          <w:p w14:paraId="3E1088E3" w14:textId="71D0DB19" w:rsidR="00A25251" w:rsidRPr="006E03EA" w:rsidRDefault="00DE7890" w:rsidP="00A25251">
            <w:pPr>
              <w:ind w:firstLine="567"/>
              <w:rPr>
                <w:lang w:val="en-US"/>
              </w:rPr>
            </w:pPr>
            <w:r w:rsidRPr="006E03EA">
              <w:t>383</w:t>
            </w:r>
            <w:r w:rsidR="00A25251" w:rsidRPr="006E03EA">
              <w:rPr>
                <w:lang w:val="en-US"/>
              </w:rPr>
              <w:t xml:space="preserve"> M</w:t>
            </w:r>
            <w:r w:rsidR="00A25251" w:rsidRPr="006E03EA">
              <w:t>2</w:t>
            </w:r>
          </w:p>
          <w:p w14:paraId="1B603B97" w14:textId="77777777" w:rsidR="00AB5ED8" w:rsidRPr="006E03EA" w:rsidRDefault="00AB5ED8" w:rsidP="00DC6D74">
            <w:pPr>
              <w:pStyle w:val="Listenabsatz"/>
              <w:ind w:left="0"/>
            </w:pPr>
          </w:p>
        </w:tc>
      </w:tr>
    </w:tbl>
    <w:p w14:paraId="49302FC0" w14:textId="77777777" w:rsidR="00AB5ED8" w:rsidRPr="006E03EA" w:rsidRDefault="00AB5ED8" w:rsidP="00AB5ED8">
      <w:pPr>
        <w:pStyle w:val="Question"/>
      </w:pPr>
      <w:r w:rsidRPr="006E03EA">
        <w:t>Do users register to use your Reading Rooms? If so, how?</w:t>
      </w:r>
    </w:p>
    <w:p w14:paraId="58A4BE20" w14:textId="4361C7BD" w:rsidR="00AB5ED8" w:rsidRPr="006E03EA" w:rsidRDefault="00D05D22" w:rsidP="00A25251">
      <w:pPr>
        <w:ind w:firstLine="567"/>
      </w:pPr>
      <w:r w:rsidRPr="006E03EA">
        <w:rPr>
          <w:rFonts w:ascii="Helvetica" w:hAnsi="Helvetica" w:cs="Helvetica"/>
          <w:color w:val="333333"/>
          <w:sz w:val="18"/>
          <w:szCs w:val="18"/>
          <w:shd w:val="clear" w:color="auto" w:fill="FFFFFF"/>
        </w:rPr>
        <w:t xml:space="preserve">Only registered users may use Electronic reading room. To register the </w:t>
      </w:r>
      <w:r w:rsidR="00490069" w:rsidRPr="006E03EA">
        <w:rPr>
          <w:rFonts w:ascii="Helvetica" w:hAnsi="Helvetica" w:cs="Helvetica"/>
          <w:color w:val="333333"/>
          <w:sz w:val="18"/>
          <w:szCs w:val="18"/>
          <w:shd w:val="clear" w:color="auto" w:fill="FFFFFF"/>
        </w:rPr>
        <w:t>visitor</w:t>
      </w:r>
      <w:r w:rsidRPr="006E03EA">
        <w:rPr>
          <w:rFonts w:ascii="Helvetica" w:hAnsi="Helvetica" w:cs="Helvetica"/>
          <w:color w:val="333333"/>
          <w:sz w:val="18"/>
          <w:szCs w:val="18"/>
          <w:shd w:val="clear" w:color="auto" w:fill="FFFFFF"/>
        </w:rPr>
        <w:t xml:space="preserve"> need </w:t>
      </w:r>
      <w:r w:rsidR="00A25251" w:rsidRPr="006E03EA">
        <w:rPr>
          <w:rFonts w:ascii="Helvetica" w:hAnsi="Helvetica" w:cs="Helvetica"/>
          <w:color w:val="333333"/>
          <w:sz w:val="18"/>
          <w:szCs w:val="18"/>
          <w:shd w:val="clear" w:color="auto" w:fill="FFFFFF"/>
        </w:rPr>
        <w:t xml:space="preserve">to have a passport or other identity document. Each </w:t>
      </w:r>
      <w:r w:rsidRPr="006E03EA">
        <w:rPr>
          <w:rFonts w:ascii="Helvetica" w:hAnsi="Helvetica" w:cs="Helvetica"/>
          <w:color w:val="333333"/>
          <w:sz w:val="18"/>
          <w:szCs w:val="18"/>
          <w:shd w:val="clear" w:color="auto" w:fill="FFFFFF"/>
        </w:rPr>
        <w:t xml:space="preserve">registered </w:t>
      </w:r>
      <w:r w:rsidR="00843DF9" w:rsidRPr="006E03EA">
        <w:rPr>
          <w:rFonts w:ascii="Helvetica" w:hAnsi="Helvetica" w:cs="Helvetica"/>
          <w:color w:val="333333"/>
          <w:sz w:val="18"/>
          <w:szCs w:val="18"/>
          <w:shd w:val="clear" w:color="auto" w:fill="FFFFFF"/>
        </w:rPr>
        <w:t xml:space="preserve">user </w:t>
      </w:r>
      <w:r w:rsidR="00A25251" w:rsidRPr="006E03EA">
        <w:rPr>
          <w:rFonts w:ascii="Helvetica" w:hAnsi="Helvetica" w:cs="Helvetica"/>
          <w:color w:val="333333"/>
          <w:sz w:val="18"/>
          <w:szCs w:val="18"/>
          <w:shd w:val="clear" w:color="auto" w:fill="FFFFFF"/>
        </w:rPr>
        <w:t xml:space="preserve">receives </w:t>
      </w:r>
      <w:r w:rsidR="00BB7CDA" w:rsidRPr="006E03EA">
        <w:rPr>
          <w:rFonts w:ascii="Helvetica" w:hAnsi="Helvetica" w:cs="Helvetica"/>
          <w:color w:val="333333"/>
          <w:sz w:val="18"/>
          <w:szCs w:val="18"/>
          <w:shd w:val="clear" w:color="auto" w:fill="FFFFFF"/>
        </w:rPr>
        <w:t>personal</w:t>
      </w:r>
      <w:r w:rsidR="00A25251" w:rsidRPr="006E03EA">
        <w:rPr>
          <w:rFonts w:ascii="Helvetica" w:hAnsi="Helvetica" w:cs="Helvetica"/>
          <w:color w:val="333333"/>
          <w:sz w:val="18"/>
          <w:szCs w:val="18"/>
          <w:shd w:val="clear" w:color="auto" w:fill="FFFFFF"/>
        </w:rPr>
        <w:t xml:space="preserve"> login and password for access to the </w:t>
      </w:r>
      <w:r w:rsidR="00BB7CDA" w:rsidRPr="006E03EA">
        <w:rPr>
          <w:rFonts w:ascii="Helvetica" w:hAnsi="Helvetica" w:cs="Helvetica"/>
          <w:color w:val="333333"/>
          <w:sz w:val="18"/>
          <w:szCs w:val="18"/>
          <w:shd w:val="clear" w:color="auto" w:fill="FFFFFF"/>
        </w:rPr>
        <w:t>User</w:t>
      </w:r>
      <w:r w:rsidR="00A25251" w:rsidRPr="006E03EA">
        <w:rPr>
          <w:rFonts w:ascii="Helvetica" w:hAnsi="Helvetica" w:cs="Helvetica"/>
          <w:color w:val="333333"/>
          <w:sz w:val="18"/>
          <w:szCs w:val="18"/>
          <w:shd w:val="clear" w:color="auto" w:fill="FFFFFF"/>
        </w:rPr>
        <w:t xml:space="preserve"> account. This allows </w:t>
      </w:r>
      <w:r w:rsidR="00BB7CDA" w:rsidRPr="006E03EA">
        <w:rPr>
          <w:rFonts w:ascii="Helvetica" w:hAnsi="Helvetica" w:cs="Helvetica"/>
          <w:color w:val="333333"/>
          <w:sz w:val="18"/>
          <w:szCs w:val="18"/>
          <w:shd w:val="clear" w:color="auto" w:fill="FFFFFF"/>
        </w:rPr>
        <w:t xml:space="preserve">him </w:t>
      </w:r>
      <w:r w:rsidR="00A25251" w:rsidRPr="006E03EA">
        <w:rPr>
          <w:rFonts w:ascii="Helvetica" w:hAnsi="Helvetica" w:cs="Helvetica"/>
          <w:color w:val="333333"/>
          <w:sz w:val="18"/>
          <w:szCs w:val="18"/>
          <w:shd w:val="clear" w:color="auto" w:fill="FFFFFF"/>
        </w:rPr>
        <w:t xml:space="preserve">to save the information </w:t>
      </w:r>
      <w:r w:rsidR="00D51BF9" w:rsidRPr="006E03EA">
        <w:rPr>
          <w:rFonts w:ascii="Helvetica" w:hAnsi="Helvetica" w:cs="Helvetica"/>
          <w:color w:val="333333"/>
          <w:sz w:val="18"/>
          <w:szCs w:val="18"/>
          <w:shd w:val="clear" w:color="auto" w:fill="FFFFFF"/>
        </w:rPr>
        <w:t>retrieved</w:t>
      </w:r>
      <w:r w:rsidR="00A25251" w:rsidRPr="006E03EA">
        <w:rPr>
          <w:rFonts w:ascii="Helvetica" w:hAnsi="Helvetica" w:cs="Helvetica"/>
          <w:color w:val="333333"/>
          <w:sz w:val="18"/>
          <w:szCs w:val="18"/>
          <w:shd w:val="clear" w:color="auto" w:fill="FFFFFF"/>
        </w:rPr>
        <w:t xml:space="preserve">, to build </w:t>
      </w:r>
      <w:r w:rsidR="00BB7CDA" w:rsidRPr="006E03EA">
        <w:rPr>
          <w:rFonts w:ascii="Helvetica" w:hAnsi="Helvetica" w:cs="Helvetica"/>
          <w:color w:val="333333"/>
          <w:sz w:val="18"/>
          <w:szCs w:val="18"/>
          <w:shd w:val="clear" w:color="auto" w:fill="FFFFFF"/>
        </w:rPr>
        <w:t xml:space="preserve">own </w:t>
      </w:r>
      <w:r w:rsidR="00A25251" w:rsidRPr="006E03EA">
        <w:rPr>
          <w:rFonts w:ascii="Helvetica" w:hAnsi="Helvetica" w:cs="Helvetica"/>
          <w:color w:val="333333"/>
          <w:sz w:val="18"/>
          <w:szCs w:val="18"/>
          <w:shd w:val="clear" w:color="auto" w:fill="FFFFFF"/>
        </w:rPr>
        <w:t xml:space="preserve">collection of </w:t>
      </w:r>
      <w:r w:rsidR="00BB7CDA" w:rsidRPr="006E03EA">
        <w:rPr>
          <w:rFonts w:ascii="Helvetica" w:hAnsi="Helvetica" w:cs="Helvetica"/>
          <w:color w:val="333333"/>
          <w:sz w:val="18"/>
          <w:szCs w:val="18"/>
          <w:shd w:val="clear" w:color="auto" w:fill="FFFFFF"/>
        </w:rPr>
        <w:t>search results</w:t>
      </w:r>
      <w:r w:rsidR="00A25251" w:rsidRPr="006E03EA">
        <w:rPr>
          <w:rFonts w:ascii="Helvetica" w:hAnsi="Helvetica" w:cs="Helvetica"/>
          <w:color w:val="333333"/>
          <w:sz w:val="18"/>
          <w:szCs w:val="18"/>
          <w:shd w:val="clear" w:color="auto" w:fill="FFFFFF"/>
        </w:rPr>
        <w:t>, and also to order cop</w:t>
      </w:r>
      <w:r w:rsidR="00BB7CDA" w:rsidRPr="006E03EA">
        <w:rPr>
          <w:rFonts w:ascii="Helvetica" w:hAnsi="Helvetica" w:cs="Helvetica"/>
          <w:color w:val="333333"/>
          <w:sz w:val="18"/>
          <w:szCs w:val="18"/>
          <w:shd w:val="clear" w:color="auto" w:fill="FFFFFF"/>
        </w:rPr>
        <w:t xml:space="preserve">ies of </w:t>
      </w:r>
      <w:r w:rsidR="00A25251" w:rsidRPr="006E03EA">
        <w:rPr>
          <w:rFonts w:ascii="Helvetica" w:hAnsi="Helvetica" w:cs="Helvetica"/>
          <w:color w:val="333333"/>
          <w:sz w:val="18"/>
          <w:szCs w:val="18"/>
          <w:shd w:val="clear" w:color="auto" w:fill="FFFFFF"/>
        </w:rPr>
        <w:t xml:space="preserve">materials that are not </w:t>
      </w:r>
      <w:r w:rsidR="00BB7CDA" w:rsidRPr="006E03EA">
        <w:rPr>
          <w:rFonts w:ascii="Helvetica" w:hAnsi="Helvetica" w:cs="Helvetica"/>
          <w:color w:val="333333"/>
          <w:sz w:val="18"/>
          <w:szCs w:val="18"/>
          <w:shd w:val="clear" w:color="auto" w:fill="FFFFFF"/>
        </w:rPr>
        <w:t xml:space="preserve">protected </w:t>
      </w:r>
      <w:r w:rsidR="00A25251" w:rsidRPr="006E03EA">
        <w:rPr>
          <w:rFonts w:ascii="Helvetica" w:hAnsi="Helvetica" w:cs="Helvetica"/>
          <w:color w:val="333333"/>
          <w:sz w:val="18"/>
          <w:szCs w:val="18"/>
          <w:shd w:val="clear" w:color="auto" w:fill="FFFFFF"/>
        </w:rPr>
        <w:t>by copyright law</w:t>
      </w:r>
      <w:r w:rsidR="00BB7CDA" w:rsidRPr="006E03EA">
        <w:rPr>
          <w:rFonts w:ascii="Helvetica" w:hAnsi="Helvetica" w:cs="Helvetica"/>
          <w:color w:val="333333"/>
          <w:sz w:val="18"/>
          <w:szCs w:val="18"/>
          <w:shd w:val="clear" w:color="auto" w:fill="FFFFFF"/>
        </w:rPr>
        <w:t>.</w:t>
      </w:r>
    </w:p>
    <w:p w14:paraId="431EC89C" w14:textId="77777777" w:rsidR="00AB5ED8" w:rsidRPr="006E03EA" w:rsidRDefault="00AB5ED8" w:rsidP="00AB5ED8">
      <w:pPr>
        <w:pStyle w:val="Question"/>
      </w:pPr>
      <w:r w:rsidRPr="006E03EA">
        <w:t>Do users pay to use your Reading Rooms? If so, how much?</w:t>
      </w:r>
    </w:p>
    <w:p w14:paraId="0F02F399" w14:textId="181B6363" w:rsidR="00AB5ED8" w:rsidRPr="006E03EA" w:rsidRDefault="00BB7CDA" w:rsidP="00A25251">
      <w:pPr>
        <w:pStyle w:val="Listenabsatz"/>
        <w:ind w:left="0" w:firstLine="518"/>
      </w:pPr>
      <w:r w:rsidRPr="006E03EA">
        <w:t xml:space="preserve">Using </w:t>
      </w:r>
      <w:r w:rsidR="00A25251" w:rsidRPr="006E03EA">
        <w:t xml:space="preserve">the </w:t>
      </w:r>
      <w:r w:rsidR="00A25251" w:rsidRPr="006E03EA">
        <w:rPr>
          <w:rFonts w:ascii="Helvetica" w:hAnsi="Helvetica" w:cs="Helvetica"/>
          <w:color w:val="333333"/>
          <w:sz w:val="18"/>
          <w:szCs w:val="18"/>
          <w:shd w:val="clear" w:color="auto" w:fill="FFFFFF"/>
          <w:lang w:val="ru-RU"/>
        </w:rPr>
        <w:t>Е</w:t>
      </w:r>
      <w:r w:rsidR="00A25251" w:rsidRPr="006E03EA">
        <w:rPr>
          <w:rFonts w:ascii="Helvetica" w:hAnsi="Helvetica" w:cs="Helvetica"/>
          <w:color w:val="333333"/>
          <w:sz w:val="18"/>
          <w:szCs w:val="18"/>
          <w:shd w:val="clear" w:color="auto" w:fill="FFFFFF"/>
        </w:rPr>
        <w:t xml:space="preserve">lectronic reading room </w:t>
      </w:r>
      <w:r w:rsidR="00A25251" w:rsidRPr="006E03EA">
        <w:t>is free of charge</w:t>
      </w:r>
    </w:p>
    <w:p w14:paraId="7F47EFC6" w14:textId="77777777" w:rsidR="00D14821" w:rsidRPr="006E03EA" w:rsidRDefault="00D14821" w:rsidP="00D14821">
      <w:pPr>
        <w:pStyle w:val="Question"/>
      </w:pPr>
      <w:r w:rsidRPr="006E03EA">
        <w:t>How are your collections accessed within the Reading Rooms? Is collection material open access or called to order? Please describe.</w:t>
      </w:r>
    </w:p>
    <w:p w14:paraId="05C66BCE" w14:textId="456C977B" w:rsidR="00D14821" w:rsidRDefault="00A25251" w:rsidP="00A25251">
      <w:pPr>
        <w:pStyle w:val="Question"/>
        <w:numPr>
          <w:ilvl w:val="0"/>
          <w:numId w:val="0"/>
        </w:numPr>
        <w:ind w:left="144" w:firstLine="374"/>
      </w:pPr>
      <w:r w:rsidRPr="006E03EA">
        <w:rPr>
          <w:rFonts w:ascii="Helvetica" w:eastAsiaTheme="minorHAnsi" w:hAnsi="Helvetica" w:cs="Helvetica"/>
          <w:b w:val="0"/>
          <w:color w:val="333333"/>
          <w:sz w:val="18"/>
          <w:szCs w:val="18"/>
          <w:shd w:val="clear" w:color="auto" w:fill="FFFFFF"/>
        </w:rPr>
        <w:t>The electronic reading room provide</w:t>
      </w:r>
      <w:r w:rsidR="00D05D22" w:rsidRPr="006E03EA">
        <w:rPr>
          <w:rFonts w:ascii="Helvetica" w:eastAsiaTheme="minorHAnsi" w:hAnsi="Helvetica" w:cs="Helvetica"/>
          <w:b w:val="0"/>
          <w:color w:val="333333"/>
          <w:sz w:val="18"/>
          <w:szCs w:val="18"/>
          <w:shd w:val="clear" w:color="auto" w:fill="FFFFFF"/>
        </w:rPr>
        <w:t>s</w:t>
      </w:r>
      <w:r w:rsidRPr="006E03EA">
        <w:rPr>
          <w:rFonts w:ascii="Helvetica" w:eastAsiaTheme="minorHAnsi" w:hAnsi="Helvetica" w:cs="Helvetica"/>
          <w:b w:val="0"/>
          <w:color w:val="333333"/>
          <w:sz w:val="18"/>
          <w:szCs w:val="18"/>
          <w:shd w:val="clear" w:color="auto" w:fill="FFFFFF"/>
        </w:rPr>
        <w:t xml:space="preserve"> open access to all </w:t>
      </w:r>
      <w:r w:rsidR="00D05D22" w:rsidRPr="006E03EA">
        <w:rPr>
          <w:rFonts w:ascii="Helvetica" w:eastAsiaTheme="minorHAnsi" w:hAnsi="Helvetica" w:cs="Helvetica"/>
          <w:b w:val="0"/>
          <w:color w:val="333333"/>
          <w:sz w:val="18"/>
          <w:szCs w:val="18"/>
          <w:shd w:val="clear" w:color="auto" w:fill="FFFFFF"/>
        </w:rPr>
        <w:t>digital collections</w:t>
      </w:r>
      <w:r w:rsidRPr="006E03EA">
        <w:rPr>
          <w:rFonts w:ascii="Helvetica" w:eastAsiaTheme="minorHAnsi" w:hAnsi="Helvetica" w:cs="Helvetica"/>
          <w:b w:val="0"/>
          <w:color w:val="333333"/>
          <w:sz w:val="18"/>
          <w:szCs w:val="18"/>
          <w:shd w:val="clear" w:color="auto" w:fill="FFFFFF"/>
        </w:rPr>
        <w:t xml:space="preserve"> of the Presidential library, unlike the Internet portal where only 30% of the materials are available</w:t>
      </w:r>
      <w:r w:rsidR="00D05D22" w:rsidRPr="006E03EA">
        <w:rPr>
          <w:rFonts w:ascii="Helvetica" w:eastAsiaTheme="minorHAnsi" w:hAnsi="Helvetica" w:cs="Helvetica"/>
          <w:b w:val="0"/>
          <w:color w:val="333333"/>
          <w:sz w:val="18"/>
          <w:szCs w:val="18"/>
          <w:shd w:val="clear" w:color="auto" w:fill="FFFFFF"/>
        </w:rPr>
        <w:t xml:space="preserve"> for everybody (including unregistered users).</w:t>
      </w:r>
    </w:p>
    <w:p w14:paraId="28226E77" w14:textId="77777777" w:rsidR="00D14821" w:rsidRDefault="00D14821" w:rsidP="00D14821">
      <w:pPr>
        <w:pStyle w:val="Question"/>
      </w:pPr>
      <w:r>
        <w:t>What is the average number of visits per day to your Reading Rooms?</w:t>
      </w:r>
    </w:p>
    <w:p w14:paraId="4BF4A0A6" w14:textId="624C9A83" w:rsidR="00D14821" w:rsidRPr="00D14821" w:rsidRDefault="00A25251" w:rsidP="00D14821">
      <w:pPr>
        <w:pStyle w:val="Question"/>
        <w:numPr>
          <w:ilvl w:val="0"/>
          <w:numId w:val="0"/>
        </w:numPr>
        <w:ind w:left="518"/>
        <w:rPr>
          <w:b w:val="0"/>
        </w:rPr>
      </w:pPr>
      <w:r>
        <w:rPr>
          <w:b w:val="0"/>
        </w:rPr>
        <w:t>15-20 people</w:t>
      </w:r>
    </w:p>
    <w:p w14:paraId="02C3DCD8" w14:textId="77777777" w:rsidR="00D14821" w:rsidRDefault="00D14821" w:rsidP="00D14821">
      <w:pPr>
        <w:pStyle w:val="Question"/>
      </w:pPr>
      <w:r>
        <w:t>What is the average number of visits per day to your library?</w:t>
      </w:r>
    </w:p>
    <w:p w14:paraId="2EFC0A75" w14:textId="77777777" w:rsidR="00D14821" w:rsidRDefault="00A25251" w:rsidP="00D14821">
      <w:pPr>
        <w:pStyle w:val="Question"/>
        <w:numPr>
          <w:ilvl w:val="0"/>
          <w:numId w:val="0"/>
        </w:numPr>
        <w:ind w:left="518"/>
      </w:pPr>
      <w:r>
        <w:rPr>
          <w:b w:val="0"/>
        </w:rPr>
        <w:t>40-50 people</w:t>
      </w:r>
    </w:p>
    <w:p w14:paraId="162A08FE" w14:textId="77777777" w:rsidR="00C03038" w:rsidRDefault="00C03038" w:rsidP="00C03038">
      <w:pPr>
        <w:pStyle w:val="berschrift1"/>
      </w:pPr>
      <w:r>
        <w:lastRenderedPageBreak/>
        <w:t>Chapter V: Staffing</w:t>
      </w:r>
    </w:p>
    <w:p w14:paraId="65A7C4A0" w14:textId="77777777" w:rsidR="00ED1C9F" w:rsidRDefault="00ED1C9F" w:rsidP="000039D7">
      <w:pPr>
        <w:pStyle w:val="Question"/>
        <w:numPr>
          <w:ilvl w:val="0"/>
          <w:numId w:val="0"/>
        </w:numPr>
        <w:ind w:left="518"/>
      </w:pPr>
      <w:r>
        <w:t xml:space="preserve">What is the </w:t>
      </w:r>
      <w:r w:rsidR="00C03038">
        <w:t xml:space="preserve">number of staff </w:t>
      </w:r>
      <w:r w:rsidR="00A60E10">
        <w:t xml:space="preserve">employed by the library </w:t>
      </w:r>
      <w:r>
        <w:t xml:space="preserve">in total ? </w:t>
      </w:r>
    </w:p>
    <w:p w14:paraId="702F0B7C" w14:textId="77777777" w:rsidR="00C03038" w:rsidRPr="00483113" w:rsidRDefault="00A60E10" w:rsidP="000039D7">
      <w:pPr>
        <w:pStyle w:val="Question"/>
        <w:numPr>
          <w:ilvl w:val="0"/>
          <w:numId w:val="0"/>
        </w:numPr>
        <w:ind w:left="518"/>
        <w:rPr>
          <w:b w:val="0"/>
          <w:lang w:val="ru-RU"/>
        </w:rPr>
      </w:pPr>
      <w:r w:rsidRPr="00483113">
        <w:rPr>
          <w:b w:val="0"/>
        </w:rPr>
        <w:t>2017:</w:t>
      </w:r>
      <w:r w:rsidR="00523973" w:rsidRPr="00483113">
        <w:rPr>
          <w:b w:val="0"/>
          <w:lang w:val="ru-RU"/>
        </w:rPr>
        <w:t xml:space="preserve"> 250</w:t>
      </w:r>
    </w:p>
    <w:p w14:paraId="57D87A53" w14:textId="77777777" w:rsidR="00DC6D74" w:rsidRPr="00483113" w:rsidRDefault="00ED1C9F" w:rsidP="00E873F6">
      <w:pPr>
        <w:pStyle w:val="Question"/>
      </w:pPr>
      <w:r w:rsidRPr="00483113">
        <w:t>What is the number of staff employed by the library in FTE l</w:t>
      </w:r>
      <w:r w:rsidR="00A60E10" w:rsidRPr="00483113">
        <w:t>?</w:t>
      </w:r>
    </w:p>
    <w:p w14:paraId="26D999BF" w14:textId="77777777" w:rsidR="00A60E10" w:rsidRPr="00483113" w:rsidRDefault="00A60E10" w:rsidP="00A60E10">
      <w:pPr>
        <w:pStyle w:val="Question"/>
        <w:numPr>
          <w:ilvl w:val="0"/>
          <w:numId w:val="0"/>
        </w:numPr>
        <w:ind w:left="518"/>
        <w:rPr>
          <w:b w:val="0"/>
        </w:rPr>
      </w:pPr>
      <w:r w:rsidRPr="00483113">
        <w:rPr>
          <w:b w:val="0"/>
        </w:rPr>
        <w:t>2017:</w:t>
      </w:r>
    </w:p>
    <w:sectPr w:rsidR="00A60E10" w:rsidRPr="00483113" w:rsidSect="00E24240">
      <w:footerReference w:type="default" r:id="rId27"/>
      <w:headerReference w:type="first" r:id="rId28"/>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6B54B" w14:textId="77777777" w:rsidR="009D3680" w:rsidRDefault="009D3680">
      <w:pPr>
        <w:spacing w:before="0" w:line="240" w:lineRule="auto"/>
      </w:pPr>
      <w:r>
        <w:separator/>
      </w:r>
    </w:p>
  </w:endnote>
  <w:endnote w:type="continuationSeparator" w:id="0">
    <w:p w14:paraId="16F797CB" w14:textId="77777777" w:rsidR="009D3680" w:rsidRDefault="009D368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14:paraId="61505126" w14:textId="4F11FB6D" w:rsidR="00C03038" w:rsidRDefault="00C03038">
        <w:pPr>
          <w:pStyle w:val="Fuzeile"/>
        </w:pPr>
        <w:r>
          <w:fldChar w:fldCharType="begin"/>
        </w:r>
        <w:r>
          <w:instrText xml:space="preserve"> PAGE   \* MERGEFORMAT </w:instrText>
        </w:r>
        <w:r>
          <w:fldChar w:fldCharType="separate"/>
        </w:r>
        <w:r w:rsidR="00FE746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66D11" w14:textId="77777777" w:rsidR="009D3680" w:rsidRDefault="009D3680">
      <w:pPr>
        <w:spacing w:before="0" w:line="240" w:lineRule="auto"/>
      </w:pPr>
      <w:r>
        <w:separator/>
      </w:r>
    </w:p>
  </w:footnote>
  <w:footnote w:type="continuationSeparator" w:id="0">
    <w:p w14:paraId="73310AD9" w14:textId="77777777" w:rsidR="009D3680" w:rsidRDefault="009D3680">
      <w:pPr>
        <w:spacing w:before="0" w:line="240" w:lineRule="auto"/>
      </w:pPr>
      <w:r>
        <w:continuationSeparator/>
      </w:r>
    </w:p>
  </w:footnote>
  <w:footnote w:id="1">
    <w:p w14:paraId="0D4B2D7E" w14:textId="77777777" w:rsidR="00ED1C9F" w:rsidRDefault="00ED1C9F" w:rsidP="00ED1C9F">
      <w:pPr>
        <w:pStyle w:val="Funotentext"/>
        <w:rPr>
          <w:lang w:val="en-GB"/>
        </w:rPr>
      </w:pPr>
      <w:r>
        <w:rPr>
          <w:rStyle w:val="Funotenzeichen"/>
        </w:rPr>
        <w:footnoteRef/>
      </w:r>
      <w:r>
        <w:t xml:space="preserve"> The keynote presentation may be accessed via </w:t>
      </w:r>
      <w:hyperlink r:id="rId1" w:history="1">
        <w:r>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4F89F" w14:textId="77777777" w:rsidR="00C03038" w:rsidRDefault="00C03038">
    <w:pPr>
      <w:pStyle w:val="Kopfzeile"/>
    </w:pPr>
    <w:r>
      <w:rPr>
        <w:noProof/>
        <w:lang w:val="de-AT" w:eastAsia="de-AT"/>
      </w:rPr>
      <w:drawing>
        <wp:inline distT="0" distB="0" distL="0" distR="0" wp14:anchorId="440632C5" wp14:editId="3CD688CE">
          <wp:extent cx="847725" cy="332026"/>
          <wp:effectExtent l="0" t="0" r="0" b="0"/>
          <wp:docPr id="17"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1"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4"/>
  </w:num>
  <w:num w:numId="2">
    <w:abstractNumId w:val="0"/>
  </w:num>
  <w:num w:numId="3">
    <w:abstractNumId w:val="3"/>
  </w:num>
  <w:num w:numId="4">
    <w:abstractNumId w:val="0"/>
  </w:num>
  <w:num w:numId="5">
    <w:abstractNumId w:val="0"/>
    <w:lvlOverride w:ilvl="0">
      <w:startOverride w:val="1"/>
    </w:lvlOverride>
  </w:num>
  <w:num w:numId="6">
    <w:abstractNumId w:val="0"/>
  </w:num>
  <w:num w:numId="7">
    <w:abstractNumId w:val="0"/>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2278F"/>
    <w:rsid w:val="00066234"/>
    <w:rsid w:val="000D495F"/>
    <w:rsid w:val="000D7D78"/>
    <w:rsid w:val="0010306B"/>
    <w:rsid w:val="001668A6"/>
    <w:rsid w:val="00177EEC"/>
    <w:rsid w:val="00184A31"/>
    <w:rsid w:val="001A1531"/>
    <w:rsid w:val="001C29A3"/>
    <w:rsid w:val="001D2071"/>
    <w:rsid w:val="001D6F1B"/>
    <w:rsid w:val="00223B50"/>
    <w:rsid w:val="00235B59"/>
    <w:rsid w:val="00245580"/>
    <w:rsid w:val="002518C5"/>
    <w:rsid w:val="00260AA1"/>
    <w:rsid w:val="002A71AF"/>
    <w:rsid w:val="002C44AF"/>
    <w:rsid w:val="00311645"/>
    <w:rsid w:val="0031535B"/>
    <w:rsid w:val="00326E06"/>
    <w:rsid w:val="00335799"/>
    <w:rsid w:val="0034199F"/>
    <w:rsid w:val="0034389D"/>
    <w:rsid w:val="003A455C"/>
    <w:rsid w:val="003B66A0"/>
    <w:rsid w:val="003D48C4"/>
    <w:rsid w:val="003F209A"/>
    <w:rsid w:val="0041421D"/>
    <w:rsid w:val="00483113"/>
    <w:rsid w:val="00490069"/>
    <w:rsid w:val="004C40F0"/>
    <w:rsid w:val="004C7A95"/>
    <w:rsid w:val="004F0039"/>
    <w:rsid w:val="004F21A5"/>
    <w:rsid w:val="00523973"/>
    <w:rsid w:val="0054483B"/>
    <w:rsid w:val="00566332"/>
    <w:rsid w:val="006060AD"/>
    <w:rsid w:val="0062723A"/>
    <w:rsid w:val="006316D4"/>
    <w:rsid w:val="00650AC1"/>
    <w:rsid w:val="00667039"/>
    <w:rsid w:val="00691019"/>
    <w:rsid w:val="006A09A7"/>
    <w:rsid w:val="006E03EA"/>
    <w:rsid w:val="006E2D0D"/>
    <w:rsid w:val="006E5161"/>
    <w:rsid w:val="00702D05"/>
    <w:rsid w:val="00750EED"/>
    <w:rsid w:val="007C2FA4"/>
    <w:rsid w:val="007C647B"/>
    <w:rsid w:val="007D4221"/>
    <w:rsid w:val="007F571B"/>
    <w:rsid w:val="008113CB"/>
    <w:rsid w:val="0083126E"/>
    <w:rsid w:val="00837212"/>
    <w:rsid w:val="00843DF9"/>
    <w:rsid w:val="00865E9B"/>
    <w:rsid w:val="00876647"/>
    <w:rsid w:val="008D38BF"/>
    <w:rsid w:val="008D586C"/>
    <w:rsid w:val="00933646"/>
    <w:rsid w:val="009631FB"/>
    <w:rsid w:val="009B1480"/>
    <w:rsid w:val="009D3680"/>
    <w:rsid w:val="00A25251"/>
    <w:rsid w:val="00A60E10"/>
    <w:rsid w:val="00A661FC"/>
    <w:rsid w:val="00AB5ED8"/>
    <w:rsid w:val="00AF0A71"/>
    <w:rsid w:val="00B31AEB"/>
    <w:rsid w:val="00B4262A"/>
    <w:rsid w:val="00B47396"/>
    <w:rsid w:val="00B76802"/>
    <w:rsid w:val="00B95FE2"/>
    <w:rsid w:val="00BB0577"/>
    <w:rsid w:val="00BB7CDA"/>
    <w:rsid w:val="00BE5ED2"/>
    <w:rsid w:val="00C03038"/>
    <w:rsid w:val="00C34ACB"/>
    <w:rsid w:val="00C84D4D"/>
    <w:rsid w:val="00C90603"/>
    <w:rsid w:val="00D02E53"/>
    <w:rsid w:val="00D056B0"/>
    <w:rsid w:val="00D05D22"/>
    <w:rsid w:val="00D14821"/>
    <w:rsid w:val="00D51BF9"/>
    <w:rsid w:val="00DB2B9D"/>
    <w:rsid w:val="00DB407F"/>
    <w:rsid w:val="00DC6D74"/>
    <w:rsid w:val="00DE60C9"/>
    <w:rsid w:val="00DE7890"/>
    <w:rsid w:val="00E24240"/>
    <w:rsid w:val="00E25FB3"/>
    <w:rsid w:val="00E873F6"/>
    <w:rsid w:val="00E87EBC"/>
    <w:rsid w:val="00ED1C9F"/>
    <w:rsid w:val="00EF5829"/>
    <w:rsid w:val="00F17C29"/>
    <w:rsid w:val="00F26ED7"/>
    <w:rsid w:val="00F714F1"/>
    <w:rsid w:val="00F958E5"/>
    <w:rsid w:val="00FB2730"/>
    <w:rsid w:val="00FC39E8"/>
    <w:rsid w:val="00FE0192"/>
    <w:rsid w:val="00FE03C2"/>
    <w:rsid w:val="00FE43AC"/>
    <w:rsid w:val="00FE4DE8"/>
    <w:rsid w:val="00FE6EEA"/>
    <w:rsid w:val="00FE74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BC99A8"/>
  <w15:docId w15:val="{735E3FED-4C3D-44C4-BF9C-8EC7F0EF2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1531"/>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paragraph" w:styleId="berschrift3">
    <w:name w:val="heading 3"/>
    <w:basedOn w:val="Standard"/>
    <w:next w:val="Standard"/>
    <w:link w:val="berschrift3Zchn"/>
    <w:uiPriority w:val="9"/>
    <w:semiHidden/>
    <w:unhideWhenUsed/>
    <w:qFormat/>
    <w:rsid w:val="0002278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02278F"/>
    <w:rPr>
      <w:rFonts w:asciiTheme="majorHAnsi" w:eastAsiaTheme="majorEastAsia" w:hAnsiTheme="majorHAnsi" w:cstheme="majorBidi"/>
      <w:color w:val="243F60" w:themeColor="accent1" w:themeShade="7F"/>
      <w:sz w:val="24"/>
      <w:szCs w:val="24"/>
    </w:rPr>
  </w:style>
  <w:style w:type="paragraph" w:styleId="StandardWeb">
    <w:name w:val="Normal (Web)"/>
    <w:basedOn w:val="Standard"/>
    <w:uiPriority w:val="99"/>
    <w:unhideWhenUsed/>
    <w:rsid w:val="00F714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Kommentarthema">
    <w:name w:val="annotation subject"/>
    <w:basedOn w:val="Kommentartext"/>
    <w:next w:val="Kommentartext"/>
    <w:link w:val="KommentarthemaZchn"/>
    <w:uiPriority w:val="99"/>
    <w:semiHidden/>
    <w:unhideWhenUsed/>
    <w:rsid w:val="001C29A3"/>
    <w:pPr>
      <w:spacing w:before="120"/>
    </w:pPr>
    <w:rPr>
      <w:rFonts w:asciiTheme="minorHAnsi" w:eastAsiaTheme="minorEastAsia" w:hAnsiTheme="minorHAnsi" w:cstheme="minorBidi"/>
      <w:b/>
      <w:bCs/>
      <w:lang w:val="en-US" w:eastAsia="ja-JP"/>
    </w:rPr>
  </w:style>
  <w:style w:type="character" w:customStyle="1" w:styleId="KommentarthemaZchn">
    <w:name w:val="Kommentarthema Zchn"/>
    <w:basedOn w:val="KommentartextZchn"/>
    <w:link w:val="Kommentarthema"/>
    <w:uiPriority w:val="99"/>
    <w:semiHidden/>
    <w:rsid w:val="001C29A3"/>
    <w:rPr>
      <w:rFonts w:ascii="Calibri" w:eastAsiaTheme="minorHAnsi" w:hAnsi="Calibri"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50697">
      <w:bodyDiv w:val="1"/>
      <w:marLeft w:val="0"/>
      <w:marRight w:val="0"/>
      <w:marTop w:val="0"/>
      <w:marBottom w:val="0"/>
      <w:divBdr>
        <w:top w:val="none" w:sz="0" w:space="0" w:color="auto"/>
        <w:left w:val="none" w:sz="0" w:space="0" w:color="auto"/>
        <w:bottom w:val="none" w:sz="0" w:space="0" w:color="auto"/>
        <w:right w:val="none" w:sz="0" w:space="0" w:color="auto"/>
      </w:divBdr>
    </w:div>
    <w:div w:id="205147474">
      <w:bodyDiv w:val="1"/>
      <w:marLeft w:val="0"/>
      <w:marRight w:val="0"/>
      <w:marTop w:val="0"/>
      <w:marBottom w:val="0"/>
      <w:divBdr>
        <w:top w:val="none" w:sz="0" w:space="0" w:color="auto"/>
        <w:left w:val="none" w:sz="0" w:space="0" w:color="auto"/>
        <w:bottom w:val="none" w:sz="0" w:space="0" w:color="auto"/>
        <w:right w:val="none" w:sz="0" w:space="0" w:color="auto"/>
      </w:divBdr>
    </w:div>
    <w:div w:id="291441873">
      <w:bodyDiv w:val="1"/>
      <w:marLeft w:val="0"/>
      <w:marRight w:val="0"/>
      <w:marTop w:val="0"/>
      <w:marBottom w:val="0"/>
      <w:divBdr>
        <w:top w:val="none" w:sz="0" w:space="0" w:color="auto"/>
        <w:left w:val="none" w:sz="0" w:space="0" w:color="auto"/>
        <w:bottom w:val="none" w:sz="0" w:space="0" w:color="auto"/>
        <w:right w:val="none" w:sz="0" w:space="0" w:color="auto"/>
      </w:divBdr>
    </w:div>
    <w:div w:id="332220127">
      <w:bodyDiv w:val="1"/>
      <w:marLeft w:val="0"/>
      <w:marRight w:val="0"/>
      <w:marTop w:val="0"/>
      <w:marBottom w:val="0"/>
      <w:divBdr>
        <w:top w:val="none" w:sz="0" w:space="0" w:color="auto"/>
        <w:left w:val="none" w:sz="0" w:space="0" w:color="auto"/>
        <w:bottom w:val="none" w:sz="0" w:space="0" w:color="auto"/>
        <w:right w:val="none" w:sz="0" w:space="0" w:color="auto"/>
      </w:divBdr>
    </w:div>
    <w:div w:id="374888252">
      <w:bodyDiv w:val="1"/>
      <w:marLeft w:val="0"/>
      <w:marRight w:val="0"/>
      <w:marTop w:val="0"/>
      <w:marBottom w:val="0"/>
      <w:divBdr>
        <w:top w:val="none" w:sz="0" w:space="0" w:color="auto"/>
        <w:left w:val="none" w:sz="0" w:space="0" w:color="auto"/>
        <w:bottom w:val="none" w:sz="0" w:space="0" w:color="auto"/>
        <w:right w:val="none" w:sz="0" w:space="0" w:color="auto"/>
      </w:divBdr>
    </w:div>
    <w:div w:id="578178962">
      <w:bodyDiv w:val="1"/>
      <w:marLeft w:val="0"/>
      <w:marRight w:val="0"/>
      <w:marTop w:val="0"/>
      <w:marBottom w:val="0"/>
      <w:divBdr>
        <w:top w:val="none" w:sz="0" w:space="0" w:color="auto"/>
        <w:left w:val="none" w:sz="0" w:space="0" w:color="auto"/>
        <w:bottom w:val="none" w:sz="0" w:space="0" w:color="auto"/>
        <w:right w:val="none" w:sz="0" w:space="0" w:color="auto"/>
      </w:divBdr>
    </w:div>
    <w:div w:id="664626047">
      <w:bodyDiv w:val="1"/>
      <w:marLeft w:val="0"/>
      <w:marRight w:val="0"/>
      <w:marTop w:val="0"/>
      <w:marBottom w:val="0"/>
      <w:divBdr>
        <w:top w:val="none" w:sz="0" w:space="0" w:color="auto"/>
        <w:left w:val="none" w:sz="0" w:space="0" w:color="auto"/>
        <w:bottom w:val="none" w:sz="0" w:space="0" w:color="auto"/>
        <w:right w:val="none" w:sz="0" w:space="0" w:color="auto"/>
      </w:divBdr>
    </w:div>
    <w:div w:id="802577800">
      <w:bodyDiv w:val="1"/>
      <w:marLeft w:val="0"/>
      <w:marRight w:val="0"/>
      <w:marTop w:val="0"/>
      <w:marBottom w:val="0"/>
      <w:divBdr>
        <w:top w:val="none" w:sz="0" w:space="0" w:color="auto"/>
        <w:left w:val="none" w:sz="0" w:space="0" w:color="auto"/>
        <w:bottom w:val="none" w:sz="0" w:space="0" w:color="auto"/>
        <w:right w:val="none" w:sz="0" w:space="0" w:color="auto"/>
      </w:divBdr>
    </w:div>
    <w:div w:id="1297835817">
      <w:bodyDiv w:val="1"/>
      <w:marLeft w:val="0"/>
      <w:marRight w:val="0"/>
      <w:marTop w:val="0"/>
      <w:marBottom w:val="0"/>
      <w:divBdr>
        <w:top w:val="none" w:sz="0" w:space="0" w:color="auto"/>
        <w:left w:val="none" w:sz="0" w:space="0" w:color="auto"/>
        <w:bottom w:val="none" w:sz="0" w:space="0" w:color="auto"/>
        <w:right w:val="none" w:sz="0" w:space="0" w:color="auto"/>
      </w:divBdr>
    </w:div>
    <w:div w:id="1484156677">
      <w:bodyDiv w:val="1"/>
      <w:marLeft w:val="0"/>
      <w:marRight w:val="0"/>
      <w:marTop w:val="0"/>
      <w:marBottom w:val="0"/>
      <w:divBdr>
        <w:top w:val="none" w:sz="0" w:space="0" w:color="auto"/>
        <w:left w:val="none" w:sz="0" w:space="0" w:color="auto"/>
        <w:bottom w:val="none" w:sz="0" w:space="0" w:color="auto"/>
        <w:right w:val="none" w:sz="0" w:space="0" w:color="auto"/>
      </w:divBdr>
    </w:div>
    <w:div w:id="1831747274">
      <w:bodyDiv w:val="1"/>
      <w:marLeft w:val="0"/>
      <w:marRight w:val="0"/>
      <w:marTop w:val="0"/>
      <w:marBottom w:val="0"/>
      <w:divBdr>
        <w:top w:val="none" w:sz="0" w:space="0" w:color="auto"/>
        <w:left w:val="none" w:sz="0" w:space="0" w:color="auto"/>
        <w:bottom w:val="none" w:sz="0" w:space="0" w:color="auto"/>
        <w:right w:val="none" w:sz="0" w:space="0" w:color="auto"/>
      </w:divBdr>
    </w:div>
    <w:div w:id="2127115265">
      <w:bodyDiv w:val="1"/>
      <w:marLeft w:val="0"/>
      <w:marRight w:val="0"/>
      <w:marTop w:val="0"/>
      <w:marBottom w:val="0"/>
      <w:divBdr>
        <w:top w:val="none" w:sz="0" w:space="0" w:color="auto"/>
        <w:left w:val="none" w:sz="0" w:space="0" w:color="auto"/>
        <w:bottom w:val="none" w:sz="0" w:space="0" w:color="auto"/>
        <w:right w:val="none" w:sz="0" w:space="0" w:color="auto"/>
      </w:divBdr>
    </w:div>
    <w:div w:id="214134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info@tyumen.prlib.ru"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k@prlib.ru"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mailto:cenl@bl.uk"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Boris_Yeltsin_Presidential_Library"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
      <w:docPartPr>
        <w:name w:val="285709E132B74C2AB13DAE2C93385B00"/>
        <w:category>
          <w:name w:val="General"/>
          <w:gallery w:val="placeholder"/>
        </w:category>
        <w:types>
          <w:type w:val="bbPlcHdr"/>
        </w:types>
        <w:behaviors>
          <w:behavior w:val="content"/>
        </w:behaviors>
        <w:guid w:val="{4A121DC1-29CF-4155-BAC4-95826333B4C6}"/>
      </w:docPartPr>
      <w:docPartBody>
        <w:p w:rsidR="00CD2C37" w:rsidRDefault="00CD2C37" w:rsidP="00CD2C37">
          <w:pPr>
            <w:pStyle w:val="285709E132B74C2AB13DAE2C93385B00"/>
          </w:pPr>
          <w:r>
            <w:t>Answer</w:t>
          </w:r>
        </w:p>
      </w:docPartBody>
    </w:docPart>
    <w:docPart>
      <w:docPartPr>
        <w:name w:val="2859B750333644A19738ED96E86C865B"/>
        <w:category>
          <w:name w:val="General"/>
          <w:gallery w:val="placeholder"/>
        </w:category>
        <w:types>
          <w:type w:val="bbPlcHdr"/>
        </w:types>
        <w:behaviors>
          <w:behavior w:val="content"/>
        </w:behaviors>
        <w:guid w:val="{3382A757-6786-4EBA-B6C1-CA84A479FD71}"/>
      </w:docPartPr>
      <w:docPartBody>
        <w:p w:rsidR="00CD2C37" w:rsidRDefault="00CD2C37" w:rsidP="00CD2C37">
          <w:pPr>
            <w:pStyle w:val="2859B750333644A19738ED96E86C865B"/>
          </w:pPr>
          <w:r>
            <w:t>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12420A"/>
    <w:rsid w:val="0029361A"/>
    <w:rsid w:val="0039158C"/>
    <w:rsid w:val="003C2401"/>
    <w:rsid w:val="003D7D12"/>
    <w:rsid w:val="007515CE"/>
    <w:rsid w:val="00CD2C37"/>
    <w:rsid w:val="00E5101C"/>
    <w:rsid w:val="00ED0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5CAD8-2552-4A6E-9373-96F23F779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10</Pages>
  <Words>1266</Words>
  <Characters>7979</Characters>
  <Application>Microsoft Office Word</Application>
  <DocSecurity>4</DocSecurity>
  <Lines>66</Lines>
  <Paragraphs>18</Paragraphs>
  <ScaleCrop>false</ScaleCrop>
  <HeadingPairs>
    <vt:vector size="6" baseType="variant">
      <vt:variant>
        <vt:lpstr>Titel</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The British Library</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Petschar Hans</cp:lastModifiedBy>
  <cp:revision>2</cp:revision>
  <dcterms:created xsi:type="dcterms:W3CDTF">2019-01-23T15:00:00Z</dcterms:created>
  <dcterms:modified xsi:type="dcterms:W3CDTF">2019-01-23T15:00:00Z</dcterms:modified>
</cp:coreProperties>
</file>