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8C4" w:rsidRPr="00525739" w:rsidRDefault="004F0039" w:rsidP="00525739">
      <w:pPr>
        <w:pStyle w:val="Title"/>
        <w:spacing w:line="276" w:lineRule="auto"/>
        <w:jc w:val="both"/>
      </w:pPr>
      <w:bookmarkStart w:id="0" w:name="_GoBack"/>
      <w:bookmarkEnd w:id="0"/>
      <w:r w:rsidRPr="00525739">
        <w:t>Survey of National Library Spaces and Services</w:t>
      </w:r>
    </w:p>
    <w:p w:rsidR="004F0039" w:rsidRPr="00525739" w:rsidRDefault="004F0039" w:rsidP="00525739">
      <w:pPr>
        <w:pStyle w:val="Title"/>
        <w:spacing w:line="276" w:lineRule="auto"/>
        <w:jc w:val="both"/>
        <w:rPr>
          <w:b w:val="0"/>
          <w:sz w:val="22"/>
          <w:szCs w:val="22"/>
        </w:rPr>
      </w:pPr>
    </w:p>
    <w:p w:rsidR="004F0039" w:rsidRPr="00525739" w:rsidRDefault="004F0039" w:rsidP="00525739">
      <w:pPr>
        <w:pStyle w:val="Title"/>
        <w:spacing w:line="276" w:lineRule="auto"/>
        <w:jc w:val="both"/>
        <w:rPr>
          <w:b w:val="0"/>
          <w:sz w:val="22"/>
          <w:szCs w:val="22"/>
        </w:rPr>
      </w:pPr>
      <w:r w:rsidRPr="00525739">
        <w:rPr>
          <w:b w:val="0"/>
          <w:sz w:val="22"/>
          <w:szCs w:val="22"/>
        </w:rPr>
        <w:t>Following on from CENL’s 2017 AGM</w:t>
      </w:r>
      <w:r w:rsidRPr="00525739">
        <w:rPr>
          <w:rStyle w:val="FootnoteReference"/>
          <w:b w:val="0"/>
          <w:sz w:val="22"/>
          <w:szCs w:val="22"/>
        </w:rPr>
        <w:footnoteReference w:id="1"/>
      </w:r>
      <w:r w:rsidRPr="005257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rsidR="004F0039" w:rsidRPr="00525739" w:rsidRDefault="004F0039" w:rsidP="00525739">
      <w:pPr>
        <w:pStyle w:val="Title"/>
        <w:spacing w:line="276" w:lineRule="auto"/>
        <w:jc w:val="both"/>
        <w:rPr>
          <w:b w:val="0"/>
          <w:sz w:val="22"/>
          <w:szCs w:val="22"/>
        </w:rPr>
      </w:pPr>
    </w:p>
    <w:p w:rsidR="004F0039" w:rsidRPr="00525739" w:rsidRDefault="004F0039" w:rsidP="00525739">
      <w:pPr>
        <w:pStyle w:val="Title"/>
        <w:spacing w:line="276" w:lineRule="auto"/>
        <w:jc w:val="both"/>
        <w:rPr>
          <w:b w:val="0"/>
          <w:sz w:val="22"/>
          <w:szCs w:val="22"/>
        </w:rPr>
      </w:pPr>
      <w:r w:rsidRPr="00525739">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4F0039" w:rsidRPr="00525739" w:rsidRDefault="004F0039" w:rsidP="00525739">
      <w:pPr>
        <w:pStyle w:val="Title"/>
        <w:spacing w:line="276" w:lineRule="auto"/>
        <w:jc w:val="both"/>
        <w:rPr>
          <w:b w:val="0"/>
          <w:sz w:val="22"/>
          <w:szCs w:val="22"/>
        </w:rPr>
      </w:pPr>
    </w:p>
    <w:p w:rsidR="004F0039" w:rsidRPr="00525739" w:rsidRDefault="004F0039" w:rsidP="00525739">
      <w:pPr>
        <w:pStyle w:val="Title"/>
        <w:spacing w:line="276" w:lineRule="auto"/>
        <w:jc w:val="both"/>
        <w:rPr>
          <w:b w:val="0"/>
          <w:sz w:val="22"/>
          <w:szCs w:val="22"/>
        </w:rPr>
      </w:pPr>
      <w:r w:rsidRPr="00525739">
        <w:rPr>
          <w:b w:val="0"/>
          <w:sz w:val="22"/>
          <w:szCs w:val="22"/>
        </w:rPr>
        <w:t xml:space="preserve">The survey is structured in </w:t>
      </w:r>
      <w:r w:rsidR="0031535B" w:rsidRPr="00525739">
        <w:rPr>
          <w:b w:val="0"/>
          <w:sz w:val="22"/>
          <w:szCs w:val="22"/>
        </w:rPr>
        <w:t>six chaptersdetermined</w:t>
      </w:r>
      <w:r w:rsidRPr="00525739">
        <w:rPr>
          <w:b w:val="0"/>
          <w:sz w:val="22"/>
          <w:szCs w:val="22"/>
        </w:rPr>
        <w:t xml:space="preserve"> by the themes </w:t>
      </w:r>
      <w:r w:rsidR="00C03038" w:rsidRPr="00525739">
        <w:rPr>
          <w:b w:val="0"/>
          <w:sz w:val="22"/>
          <w:szCs w:val="22"/>
        </w:rPr>
        <w:t xml:space="preserve">that were </w:t>
      </w:r>
      <w:r w:rsidRPr="00525739">
        <w:rPr>
          <w:b w:val="0"/>
          <w:sz w:val="22"/>
          <w:szCs w:val="22"/>
        </w:rPr>
        <w:t>discussed during the 2017 AGM breakout session:</w:t>
      </w:r>
    </w:p>
    <w:p w:rsidR="004F0039" w:rsidRPr="00525739" w:rsidRDefault="004F0039" w:rsidP="00525739">
      <w:pPr>
        <w:pStyle w:val="Title"/>
        <w:spacing w:line="276" w:lineRule="auto"/>
        <w:jc w:val="both"/>
        <w:rPr>
          <w:b w:val="0"/>
          <w:sz w:val="22"/>
          <w:szCs w:val="22"/>
        </w:rPr>
      </w:pPr>
    </w:p>
    <w:p w:rsidR="004F0039" w:rsidRPr="00525739" w:rsidRDefault="004F0039" w:rsidP="00525739">
      <w:pPr>
        <w:pStyle w:val="Title"/>
        <w:spacing w:line="276" w:lineRule="auto"/>
        <w:ind w:left="720" w:hanging="720"/>
        <w:jc w:val="both"/>
        <w:rPr>
          <w:b w:val="0"/>
          <w:sz w:val="22"/>
          <w:szCs w:val="22"/>
        </w:rPr>
      </w:pPr>
      <w:r w:rsidRPr="00525739">
        <w:rPr>
          <w:b w:val="0"/>
          <w:sz w:val="22"/>
          <w:szCs w:val="22"/>
        </w:rPr>
        <w:t>•</w:t>
      </w:r>
      <w:r w:rsidRPr="00525739">
        <w:rPr>
          <w:b w:val="0"/>
          <w:sz w:val="22"/>
          <w:szCs w:val="22"/>
        </w:rPr>
        <w:tab/>
        <w:t xml:space="preserve">The role of national libraries in collection management is changing </w:t>
      </w:r>
      <w:r w:rsidR="000B5AD2">
        <w:rPr>
          <w:b w:val="0"/>
          <w:sz w:val="22"/>
          <w:szCs w:val="22"/>
        </w:rPr>
        <w:t>-</w:t>
      </w:r>
      <w:r w:rsidRPr="00525739">
        <w:rPr>
          <w:b w:val="0"/>
          <w:sz w:val="22"/>
          <w:szCs w:val="22"/>
        </w:rPr>
        <w:t xml:space="preserve"> this affects library spaces</w:t>
      </w:r>
    </w:p>
    <w:p w:rsidR="004F0039" w:rsidRPr="00525739" w:rsidRDefault="004F0039" w:rsidP="00525739">
      <w:pPr>
        <w:pStyle w:val="Title"/>
        <w:spacing w:line="276" w:lineRule="auto"/>
        <w:ind w:left="720" w:hanging="720"/>
        <w:jc w:val="both"/>
        <w:rPr>
          <w:b w:val="0"/>
          <w:sz w:val="22"/>
          <w:szCs w:val="22"/>
        </w:rPr>
      </w:pPr>
      <w:r w:rsidRPr="00525739">
        <w:rPr>
          <w:b w:val="0"/>
          <w:sz w:val="22"/>
          <w:szCs w:val="22"/>
        </w:rPr>
        <w:t>•</w:t>
      </w:r>
      <w:r w:rsidRPr="00525739">
        <w:rPr>
          <w:b w:val="0"/>
          <w:sz w:val="22"/>
          <w:szCs w:val="22"/>
        </w:rPr>
        <w:tab/>
        <w:t xml:space="preserve">National libraries are transforming from solely heritage institutions to also being leaders in </w:t>
      </w:r>
      <w:r w:rsidR="00655327">
        <w:rPr>
          <w:b w:val="0"/>
          <w:sz w:val="22"/>
          <w:szCs w:val="22"/>
        </w:rPr>
        <w:t>digitization</w:t>
      </w:r>
    </w:p>
    <w:p w:rsidR="004F0039" w:rsidRPr="00525739" w:rsidRDefault="004F0039" w:rsidP="00525739">
      <w:pPr>
        <w:pStyle w:val="Title"/>
        <w:spacing w:line="276" w:lineRule="auto"/>
        <w:ind w:left="720" w:hanging="720"/>
        <w:jc w:val="both"/>
        <w:rPr>
          <w:b w:val="0"/>
          <w:sz w:val="22"/>
          <w:szCs w:val="22"/>
        </w:rPr>
      </w:pPr>
      <w:r w:rsidRPr="00525739">
        <w:rPr>
          <w:b w:val="0"/>
          <w:sz w:val="22"/>
          <w:szCs w:val="22"/>
        </w:rPr>
        <w:t>•</w:t>
      </w:r>
      <w:r w:rsidRPr="00525739">
        <w:rPr>
          <w:b w:val="0"/>
          <w:sz w:val="22"/>
          <w:szCs w:val="22"/>
        </w:rPr>
        <w:tab/>
        <w:t xml:space="preserve">Previously the role of </w:t>
      </w:r>
      <w:r w:rsidR="00655327">
        <w:rPr>
          <w:b w:val="0"/>
          <w:sz w:val="22"/>
          <w:szCs w:val="22"/>
        </w:rPr>
        <w:t>digitization</w:t>
      </w:r>
      <w:r w:rsidRPr="00525739">
        <w:rPr>
          <w:b w:val="0"/>
          <w:sz w:val="22"/>
          <w:szCs w:val="22"/>
        </w:rPr>
        <w:t xml:space="preserve"> was for preservation, but now there are new uses for our collections which include the combination of digital and heritage </w:t>
      </w:r>
      <w:r w:rsidR="000B5AD2">
        <w:rPr>
          <w:b w:val="0"/>
          <w:sz w:val="22"/>
          <w:szCs w:val="22"/>
        </w:rPr>
        <w:t>-</w:t>
      </w:r>
      <w:r w:rsidRPr="00525739">
        <w:rPr>
          <w:b w:val="0"/>
          <w:sz w:val="22"/>
          <w:szCs w:val="22"/>
        </w:rPr>
        <w:t xml:space="preserve"> how is this explored within national libraries?</w:t>
      </w:r>
    </w:p>
    <w:p w:rsidR="004F0039" w:rsidRPr="00525739" w:rsidRDefault="004F0039" w:rsidP="00525739">
      <w:pPr>
        <w:pStyle w:val="Title"/>
        <w:spacing w:line="276" w:lineRule="auto"/>
        <w:ind w:left="720" w:hanging="720"/>
        <w:jc w:val="both"/>
        <w:rPr>
          <w:b w:val="0"/>
          <w:sz w:val="22"/>
          <w:szCs w:val="22"/>
        </w:rPr>
      </w:pPr>
      <w:r w:rsidRPr="00525739">
        <w:rPr>
          <w:b w:val="0"/>
          <w:sz w:val="22"/>
          <w:szCs w:val="22"/>
        </w:rPr>
        <w:t>•</w:t>
      </w:r>
      <w:r w:rsidRPr="00525739">
        <w:rPr>
          <w:b w:val="0"/>
          <w:sz w:val="22"/>
          <w:szCs w:val="22"/>
        </w:rPr>
        <w:tab/>
        <w:t xml:space="preserve">Staff development is key to the transformation of libraries </w:t>
      </w:r>
      <w:r w:rsidR="000B5AD2">
        <w:rPr>
          <w:b w:val="0"/>
          <w:sz w:val="22"/>
          <w:szCs w:val="22"/>
        </w:rPr>
        <w:t>-</w:t>
      </w:r>
      <w:r w:rsidRPr="00525739">
        <w:rPr>
          <w:b w:val="0"/>
          <w:sz w:val="22"/>
          <w:szCs w:val="22"/>
        </w:rPr>
        <w:t xml:space="preserve"> staff need to be integrated in the end to end process of </w:t>
      </w:r>
      <w:r w:rsidR="00655327">
        <w:rPr>
          <w:b w:val="0"/>
          <w:sz w:val="22"/>
          <w:szCs w:val="22"/>
        </w:rPr>
        <w:t>digitization</w:t>
      </w:r>
      <w:r w:rsidRPr="00525739">
        <w:rPr>
          <w:b w:val="0"/>
          <w:sz w:val="22"/>
          <w:szCs w:val="22"/>
        </w:rPr>
        <w:t xml:space="preserve"> and using that digital content, perhaps in physical and virtual exhibitions</w:t>
      </w:r>
    </w:p>
    <w:p w:rsidR="004F0039" w:rsidRPr="00525739" w:rsidRDefault="004F0039" w:rsidP="00525739">
      <w:pPr>
        <w:pStyle w:val="Title"/>
        <w:spacing w:line="276" w:lineRule="auto"/>
        <w:jc w:val="both"/>
        <w:rPr>
          <w:b w:val="0"/>
          <w:sz w:val="22"/>
          <w:szCs w:val="22"/>
        </w:rPr>
      </w:pPr>
      <w:r w:rsidRPr="00525739">
        <w:rPr>
          <w:b w:val="0"/>
          <w:sz w:val="22"/>
          <w:szCs w:val="22"/>
        </w:rPr>
        <w:t>•</w:t>
      </w:r>
      <w:r w:rsidRPr="00525739">
        <w:rPr>
          <w:b w:val="0"/>
          <w:sz w:val="22"/>
          <w:szCs w:val="22"/>
        </w:rPr>
        <w:tab/>
        <w:t>Skills and standards for digital content are needed for clarity of activity for researchers</w:t>
      </w:r>
    </w:p>
    <w:p w:rsidR="004F0039" w:rsidRPr="00525739" w:rsidRDefault="004F0039" w:rsidP="00525739">
      <w:pPr>
        <w:spacing w:line="276" w:lineRule="auto"/>
        <w:jc w:val="both"/>
        <w:rPr>
          <w:rFonts w:ascii="Cambria" w:eastAsia="MS Gothic" w:hAnsi="Cambria"/>
          <w:kern w:val="28"/>
          <w:sz w:val="22"/>
          <w:szCs w:val="22"/>
        </w:rPr>
      </w:pPr>
      <w:r w:rsidRPr="00525739">
        <w:rPr>
          <w:rFonts w:ascii="Cambria" w:hAnsi="Cambria"/>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9"/>
        <w:gridCol w:w="6531"/>
      </w:tblGrid>
      <w:tr w:rsidR="00DC6D74" w:rsidRPr="00525739" w:rsidTr="00525739">
        <w:tc>
          <w:tcPr>
            <w:tcW w:w="1515" w:type="pct"/>
          </w:tcPr>
          <w:p w:rsidR="00DC6D74" w:rsidRPr="00525739" w:rsidRDefault="00DC6D74" w:rsidP="00525739">
            <w:pPr>
              <w:spacing w:line="276" w:lineRule="auto"/>
              <w:rPr>
                <w:rFonts w:ascii="Cambria" w:hAnsi="Cambria"/>
                <w:b/>
                <w:lang w:val="en-GB"/>
              </w:rPr>
            </w:pPr>
          </w:p>
        </w:tc>
        <w:tc>
          <w:tcPr>
            <w:tcW w:w="3485" w:type="pct"/>
          </w:tcPr>
          <w:p w:rsidR="00DC6D74" w:rsidRPr="00525739" w:rsidRDefault="00DC6D74" w:rsidP="00525739">
            <w:pPr>
              <w:spacing w:line="276" w:lineRule="auto"/>
              <w:rPr>
                <w:rFonts w:ascii="Cambria" w:hAnsi="Cambria"/>
              </w:rPr>
            </w:pPr>
            <w:r w:rsidRPr="00525739">
              <w:rPr>
                <w:rFonts w:ascii="Cambria" w:hAnsi="Cambria"/>
              </w:rPr>
              <w:t>Answer</w:t>
            </w:r>
          </w:p>
        </w:tc>
      </w:tr>
      <w:tr w:rsidR="004F0039" w:rsidRPr="00525739" w:rsidTr="00525739">
        <w:tc>
          <w:tcPr>
            <w:tcW w:w="1515" w:type="pct"/>
          </w:tcPr>
          <w:p w:rsidR="004F0039" w:rsidRPr="00525739" w:rsidRDefault="004F0039" w:rsidP="00525739">
            <w:pPr>
              <w:spacing w:line="276" w:lineRule="auto"/>
              <w:rPr>
                <w:rFonts w:ascii="Cambria" w:hAnsi="Cambria"/>
                <w:b/>
              </w:rPr>
            </w:pPr>
            <w:r w:rsidRPr="00525739">
              <w:rPr>
                <w:rFonts w:ascii="Cambria" w:hAnsi="Cambria"/>
                <w:b/>
                <w:lang w:val="en-GB"/>
              </w:rPr>
              <w:t>Name of national library in full (in your own language and in anglicised form)</w:t>
            </w:r>
            <w:r w:rsidRPr="00525739">
              <w:rPr>
                <w:rFonts w:ascii="Cambria" w:hAnsi="Cambria"/>
                <w:b/>
              </w:rPr>
              <w:t>:</w:t>
            </w:r>
          </w:p>
        </w:tc>
        <w:tc>
          <w:tcPr>
            <w:tcW w:w="3485" w:type="pct"/>
          </w:tcPr>
          <w:p w:rsidR="00E15A7F" w:rsidRPr="00525739" w:rsidRDefault="00525739" w:rsidP="00525739">
            <w:pPr>
              <w:spacing w:line="276" w:lineRule="auto"/>
              <w:rPr>
                <w:rFonts w:ascii="Cambria" w:hAnsi="Cambria"/>
              </w:rPr>
            </w:pPr>
            <w:r>
              <w:rPr>
                <w:rFonts w:ascii="Cambria" w:hAnsi="Cambria"/>
              </w:rPr>
              <w:t>Bibljoteka N</w:t>
            </w:r>
            <w:r w:rsidR="00E15A7F" w:rsidRPr="00525739">
              <w:rPr>
                <w:rFonts w:ascii="Cambria" w:hAnsi="Cambria"/>
              </w:rPr>
              <w:t>azzjonali</w:t>
            </w:r>
          </w:p>
          <w:p w:rsidR="004F0039" w:rsidRPr="00525739" w:rsidRDefault="00E15A7F" w:rsidP="00525739">
            <w:pPr>
              <w:spacing w:line="276" w:lineRule="auto"/>
              <w:rPr>
                <w:rFonts w:ascii="Cambria" w:hAnsi="Cambria"/>
              </w:rPr>
            </w:pPr>
            <w:r w:rsidRPr="00525739">
              <w:rPr>
                <w:rFonts w:ascii="Cambria" w:hAnsi="Cambria"/>
              </w:rPr>
              <w:t>The National Library of Malta</w:t>
            </w:r>
          </w:p>
        </w:tc>
      </w:tr>
      <w:tr w:rsidR="004F0039" w:rsidRPr="00525739" w:rsidTr="00525739">
        <w:tc>
          <w:tcPr>
            <w:tcW w:w="1515" w:type="pct"/>
          </w:tcPr>
          <w:p w:rsidR="004F0039" w:rsidRPr="00525739" w:rsidRDefault="004F0039" w:rsidP="00525739">
            <w:pPr>
              <w:spacing w:line="276" w:lineRule="auto"/>
              <w:rPr>
                <w:rFonts w:ascii="Cambria" w:hAnsi="Cambria"/>
                <w:b/>
              </w:rPr>
            </w:pPr>
            <w:r w:rsidRPr="00525739">
              <w:rPr>
                <w:rFonts w:ascii="Cambria" w:hAnsi="Cambria"/>
                <w:b/>
                <w:lang w:val="en-GB"/>
              </w:rPr>
              <w:t>Name of Director General with official title</w:t>
            </w:r>
            <w:r w:rsidRPr="00525739">
              <w:rPr>
                <w:rFonts w:ascii="Cambria" w:hAnsi="Cambria"/>
                <w:b/>
              </w:rPr>
              <w:t>:</w:t>
            </w:r>
          </w:p>
        </w:tc>
        <w:tc>
          <w:tcPr>
            <w:tcW w:w="3485" w:type="pct"/>
          </w:tcPr>
          <w:p w:rsidR="004F0039" w:rsidRPr="00525739" w:rsidRDefault="00910551" w:rsidP="00525739">
            <w:pPr>
              <w:spacing w:line="276" w:lineRule="auto"/>
              <w:rPr>
                <w:rFonts w:ascii="Cambria" w:hAnsi="Cambria"/>
              </w:rPr>
            </w:pPr>
            <w:r w:rsidRPr="00525739">
              <w:rPr>
                <w:rFonts w:ascii="Cambria" w:hAnsi="Cambria"/>
              </w:rPr>
              <w:t xml:space="preserve">Ms </w:t>
            </w:r>
            <w:r w:rsidR="00FE7E2B" w:rsidRPr="00525739">
              <w:rPr>
                <w:rFonts w:ascii="Cambria" w:hAnsi="Cambria"/>
              </w:rPr>
              <w:t>Cheryl Falzon</w:t>
            </w:r>
            <w:r w:rsidRPr="00525739">
              <w:rPr>
                <w:rFonts w:ascii="Cambria" w:hAnsi="Cambria"/>
              </w:rPr>
              <w:t>, National Librarian and CEO, Malta Libraries</w:t>
            </w:r>
          </w:p>
        </w:tc>
      </w:tr>
      <w:tr w:rsidR="004F0039" w:rsidRPr="00525739" w:rsidTr="00525739">
        <w:tc>
          <w:tcPr>
            <w:tcW w:w="1515" w:type="pct"/>
          </w:tcPr>
          <w:p w:rsidR="004F0039" w:rsidRPr="00525739" w:rsidRDefault="004F0039" w:rsidP="00525739">
            <w:pPr>
              <w:spacing w:line="276" w:lineRule="auto"/>
              <w:rPr>
                <w:rFonts w:ascii="Cambria" w:hAnsi="Cambria"/>
                <w:b/>
              </w:rPr>
            </w:pPr>
            <w:r w:rsidRPr="00525739">
              <w:rPr>
                <w:rFonts w:ascii="Cambria" w:hAnsi="Cambria"/>
                <w:b/>
                <w:lang w:val="en-GB"/>
              </w:rPr>
              <w:t>Main library address</w:t>
            </w:r>
            <w:r w:rsidRPr="00525739">
              <w:rPr>
                <w:rFonts w:ascii="Cambria" w:hAnsi="Cambria"/>
                <w:b/>
              </w:rPr>
              <w:t>:</w:t>
            </w:r>
          </w:p>
        </w:tc>
        <w:tc>
          <w:tcPr>
            <w:tcW w:w="3485" w:type="pct"/>
          </w:tcPr>
          <w:p w:rsidR="004F0039" w:rsidRPr="00525739" w:rsidRDefault="00E15A7F" w:rsidP="00525739">
            <w:pPr>
              <w:spacing w:line="276" w:lineRule="auto"/>
              <w:rPr>
                <w:rFonts w:ascii="Cambria" w:hAnsi="Cambria"/>
              </w:rPr>
            </w:pPr>
            <w:r w:rsidRPr="00525739">
              <w:rPr>
                <w:rFonts w:ascii="Cambria" w:hAnsi="Cambria"/>
              </w:rPr>
              <w:t>Old Treasury Street</w:t>
            </w:r>
            <w:r w:rsidRPr="00525739">
              <w:rPr>
                <w:rFonts w:ascii="Cambria" w:hAnsi="Cambria"/>
              </w:rPr>
              <w:br/>
              <w:t>Valletta VLT 1410</w:t>
            </w:r>
            <w:r w:rsidRPr="00525739">
              <w:rPr>
                <w:rFonts w:ascii="Cambria" w:hAnsi="Cambria"/>
              </w:rPr>
              <w:br/>
              <w:t>Malta</w:t>
            </w:r>
          </w:p>
        </w:tc>
      </w:tr>
      <w:tr w:rsidR="004F0039" w:rsidRPr="00525739" w:rsidTr="00525739">
        <w:tc>
          <w:tcPr>
            <w:tcW w:w="1515" w:type="pct"/>
          </w:tcPr>
          <w:p w:rsidR="004F0039" w:rsidRPr="00525739" w:rsidRDefault="00DC6D74" w:rsidP="00525739">
            <w:pPr>
              <w:spacing w:line="276" w:lineRule="auto"/>
              <w:rPr>
                <w:rFonts w:ascii="Cambria" w:hAnsi="Cambria"/>
                <w:b/>
                <w:lang w:val="en-GB"/>
              </w:rPr>
            </w:pPr>
            <w:r w:rsidRPr="00525739">
              <w:rPr>
                <w:rFonts w:ascii="Cambria" w:hAnsi="Cambria"/>
                <w:b/>
                <w:lang w:val="en-GB"/>
              </w:rPr>
              <w:t>Current</w:t>
            </w:r>
            <w:r w:rsidR="004F0039" w:rsidRPr="00525739">
              <w:rPr>
                <w:rFonts w:ascii="Cambria" w:hAnsi="Cambria"/>
                <w:b/>
                <w:lang w:val="en-GB"/>
              </w:rPr>
              <w:t xml:space="preserve"> logo </w:t>
            </w:r>
            <w:r w:rsidRPr="00525739">
              <w:rPr>
                <w:rFonts w:ascii="Cambria" w:hAnsi="Cambria"/>
                <w:b/>
                <w:lang w:val="en-GB"/>
              </w:rPr>
              <w:t>as a .jpg:</w:t>
            </w:r>
          </w:p>
        </w:tc>
        <w:tc>
          <w:tcPr>
            <w:tcW w:w="3485" w:type="pct"/>
          </w:tcPr>
          <w:p w:rsidR="004F0039" w:rsidRPr="00525739" w:rsidRDefault="00910551" w:rsidP="00525739">
            <w:pPr>
              <w:spacing w:line="276" w:lineRule="auto"/>
              <w:rPr>
                <w:rFonts w:ascii="Cambria" w:hAnsi="Cambria"/>
              </w:rPr>
            </w:pPr>
            <w:r w:rsidRPr="00510F6D">
              <w:rPr>
                <w:rFonts w:ascii="Cambria" w:hAnsi="Cambria"/>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58.25pt">
                  <v:imagedata r:id="rId8" o:title="J17_3320 Malta Libraries National lib logo v3-01"/>
                </v:shape>
              </w:pict>
            </w:r>
          </w:p>
        </w:tc>
      </w:tr>
      <w:tr w:rsidR="004F0039" w:rsidRPr="00525739" w:rsidTr="00525739">
        <w:tc>
          <w:tcPr>
            <w:tcW w:w="1515" w:type="pct"/>
          </w:tcPr>
          <w:p w:rsidR="004F0039" w:rsidRPr="00525739" w:rsidRDefault="00DC6D74" w:rsidP="00525739">
            <w:pPr>
              <w:spacing w:line="276" w:lineRule="auto"/>
              <w:rPr>
                <w:rFonts w:ascii="Cambria" w:hAnsi="Cambria"/>
                <w:b/>
                <w:lang w:val="en-GB"/>
              </w:rPr>
            </w:pPr>
            <w:r w:rsidRPr="00525739">
              <w:rPr>
                <w:rFonts w:ascii="Cambria" w:hAnsi="Cambria"/>
                <w:b/>
                <w:lang w:val="en-GB"/>
              </w:rPr>
              <w:t>Con</w:t>
            </w:r>
            <w:r w:rsidR="004F0039" w:rsidRPr="00525739">
              <w:rPr>
                <w:rFonts w:ascii="Cambria" w:hAnsi="Cambria"/>
                <w:b/>
                <w:lang w:val="en-GB"/>
              </w:rPr>
              <w:t>tact name, emai</w:t>
            </w:r>
            <w:r w:rsidRPr="00525739">
              <w:rPr>
                <w:rFonts w:ascii="Cambria" w:hAnsi="Cambria"/>
                <w:b/>
                <w:lang w:val="en-GB"/>
              </w:rPr>
              <w:t>l and telephone for this survey:</w:t>
            </w:r>
          </w:p>
        </w:tc>
        <w:tc>
          <w:tcPr>
            <w:tcW w:w="3485" w:type="pct"/>
          </w:tcPr>
          <w:p w:rsidR="00FE7E2B" w:rsidRPr="00525739" w:rsidRDefault="00FE7E2B" w:rsidP="00525739">
            <w:pPr>
              <w:spacing w:line="276" w:lineRule="auto"/>
              <w:rPr>
                <w:rFonts w:ascii="Cambria" w:hAnsi="Cambria"/>
              </w:rPr>
            </w:pPr>
            <w:r w:rsidRPr="00525739">
              <w:rPr>
                <w:rFonts w:ascii="Cambria" w:hAnsi="Cambria"/>
              </w:rPr>
              <w:t>Ms Joanne Sciberras</w:t>
            </w:r>
          </w:p>
          <w:p w:rsidR="00E15A7F" w:rsidRPr="00525739" w:rsidRDefault="00FE7E2B" w:rsidP="00525739">
            <w:pPr>
              <w:spacing w:line="276" w:lineRule="auto"/>
              <w:rPr>
                <w:rFonts w:ascii="Cambria" w:hAnsi="Cambria"/>
              </w:rPr>
            </w:pPr>
            <w:r w:rsidRPr="00525739">
              <w:rPr>
                <w:rFonts w:ascii="Cambria" w:hAnsi="Cambria"/>
              </w:rPr>
              <w:t>joanne.a.sciberras@gov.mt</w:t>
            </w:r>
          </w:p>
          <w:p w:rsidR="00E15A7F" w:rsidRPr="00525739" w:rsidRDefault="00FE7E2B" w:rsidP="00525739">
            <w:pPr>
              <w:spacing w:line="276" w:lineRule="auto"/>
              <w:rPr>
                <w:rFonts w:ascii="Cambria" w:hAnsi="Cambria"/>
              </w:rPr>
            </w:pPr>
            <w:r w:rsidRPr="00525739">
              <w:rPr>
                <w:rFonts w:ascii="Cambria" w:hAnsi="Cambria"/>
              </w:rPr>
              <w:t>+356 21220229</w:t>
            </w:r>
          </w:p>
        </w:tc>
      </w:tr>
    </w:tbl>
    <w:p w:rsidR="003D48C4" w:rsidRPr="00525739" w:rsidRDefault="00C34ACB" w:rsidP="00525739">
      <w:pPr>
        <w:pStyle w:val="Heading1"/>
        <w:spacing w:line="276" w:lineRule="auto"/>
        <w:jc w:val="both"/>
      </w:pPr>
      <w:r w:rsidRPr="00525739">
        <w:t>Instructions</w:t>
      </w:r>
    </w:p>
    <w:p w:rsidR="003D48C4" w:rsidRPr="00525739" w:rsidRDefault="007C647B" w:rsidP="00525739">
      <w:pPr>
        <w:spacing w:line="276" w:lineRule="auto"/>
        <w:jc w:val="both"/>
        <w:rPr>
          <w:rFonts w:ascii="Cambria" w:hAnsi="Cambria"/>
        </w:rPr>
      </w:pPr>
      <w:r w:rsidRPr="00525739">
        <w:rPr>
          <w:rFonts w:ascii="Cambria" w:hAnsi="Cambria"/>
        </w:rP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9" w:history="1">
        <w:r w:rsidRPr="00525739">
          <w:rPr>
            <w:rStyle w:val="Hyperlink"/>
            <w:rFonts w:ascii="Cambria" w:hAnsi="Cambria"/>
          </w:rPr>
          <w:t>cenl@bl.uk</w:t>
        </w:r>
      </w:hyperlink>
      <w:r w:rsidRPr="00525739">
        <w:rPr>
          <w:rFonts w:ascii="Cambria" w:hAnsi="Cambria"/>
        </w:rPr>
        <w:t xml:space="preserve"> with any difficulties.</w:t>
      </w:r>
    </w:p>
    <w:p w:rsidR="00DC6D74" w:rsidRPr="00525739" w:rsidRDefault="00DC6D74" w:rsidP="00525739">
      <w:pPr>
        <w:spacing w:line="276" w:lineRule="auto"/>
        <w:jc w:val="both"/>
        <w:rPr>
          <w:rFonts w:ascii="Cambria" w:eastAsia="MS Gothic" w:hAnsi="Cambria"/>
          <w:b/>
          <w:sz w:val="25"/>
          <w:szCs w:val="32"/>
        </w:rPr>
      </w:pPr>
      <w:r w:rsidRPr="00525739">
        <w:rPr>
          <w:rFonts w:ascii="Cambria" w:hAnsi="Cambria"/>
        </w:rPr>
        <w:br w:type="page"/>
      </w:r>
    </w:p>
    <w:p w:rsidR="003D48C4" w:rsidRPr="00525739" w:rsidRDefault="004F0039" w:rsidP="00525739">
      <w:pPr>
        <w:pStyle w:val="Heading1"/>
        <w:spacing w:line="276" w:lineRule="auto"/>
        <w:jc w:val="both"/>
      </w:pPr>
      <w:r w:rsidRPr="00525739">
        <w:t>Chapter</w:t>
      </w:r>
      <w:r w:rsidR="00C34ACB" w:rsidRPr="00525739">
        <w:t xml:space="preserve"> I: </w:t>
      </w:r>
      <w:r w:rsidR="007C647B" w:rsidRPr="00525739">
        <w:t>Scope and core functions of your national library</w:t>
      </w:r>
    </w:p>
    <w:p w:rsidR="003D48C4" w:rsidRPr="00525739" w:rsidRDefault="006E5161" w:rsidP="00525739">
      <w:pPr>
        <w:pStyle w:val="Question"/>
        <w:spacing w:line="276" w:lineRule="auto"/>
        <w:jc w:val="both"/>
        <w:rPr>
          <w:rFonts w:ascii="Cambria" w:hAnsi="Cambria"/>
        </w:rPr>
      </w:pPr>
      <w:r w:rsidRPr="00525739">
        <w:rPr>
          <w:rFonts w:ascii="Cambria" w:hAnsi="Cambria"/>
        </w:rP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rsidRPr="00525739" w:rsidTr="00DC6D74">
        <w:trPr>
          <w:trHeight w:val="258"/>
        </w:trPr>
        <w:tc>
          <w:tcPr>
            <w:tcW w:w="1049" w:type="dxa"/>
            <w:vAlign w:val="center"/>
          </w:tcPr>
          <w:p w:rsidR="00DC6D74" w:rsidRPr="00525739" w:rsidRDefault="00FE7E2B" w:rsidP="00525739">
            <w:pPr>
              <w:pStyle w:val="Rating"/>
              <w:spacing w:line="276" w:lineRule="auto"/>
              <w:jc w:val="both"/>
              <w:rPr>
                <w:rFonts w:ascii="Cambria" w:hAnsi="Cambria"/>
              </w:rPr>
            </w:pPr>
            <w:r w:rsidRPr="00525739">
              <w:rPr>
                <w:rFonts w:ascii="Cambria" w:hAnsi="Cambria"/>
              </w:rPr>
              <w:t>x</w:t>
            </w:r>
          </w:p>
        </w:tc>
        <w:tc>
          <w:tcPr>
            <w:tcW w:w="1053"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sym w:font="Wingdings" w:char="F0A1"/>
            </w:r>
          </w:p>
        </w:tc>
        <w:tc>
          <w:tcPr>
            <w:tcW w:w="1032"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sym w:font="Wingdings" w:char="F0A1"/>
            </w:r>
          </w:p>
        </w:tc>
        <w:tc>
          <w:tcPr>
            <w:tcW w:w="1047" w:type="dxa"/>
            <w:vAlign w:val="center"/>
          </w:tcPr>
          <w:p w:rsidR="00DC6D74" w:rsidRPr="00525739" w:rsidRDefault="00FE7E2B" w:rsidP="00525739">
            <w:pPr>
              <w:pStyle w:val="Rating"/>
              <w:spacing w:line="276" w:lineRule="auto"/>
              <w:jc w:val="both"/>
              <w:rPr>
                <w:rFonts w:ascii="Cambria" w:hAnsi="Cambria"/>
              </w:rPr>
            </w:pPr>
            <w:r w:rsidRPr="00525739">
              <w:rPr>
                <w:rFonts w:ascii="Cambria" w:hAnsi="Cambria"/>
              </w:rPr>
              <w:t>x</w:t>
            </w:r>
          </w:p>
        </w:tc>
        <w:tc>
          <w:tcPr>
            <w:tcW w:w="1048"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sym w:font="Wingdings" w:char="F0A1"/>
            </w:r>
          </w:p>
        </w:tc>
        <w:tc>
          <w:tcPr>
            <w:tcW w:w="1041" w:type="dxa"/>
            <w:vAlign w:val="center"/>
          </w:tcPr>
          <w:p w:rsidR="00DC6D74" w:rsidRPr="00525739" w:rsidRDefault="00FE7E2B" w:rsidP="00525739">
            <w:pPr>
              <w:pStyle w:val="Rating"/>
              <w:spacing w:line="276" w:lineRule="auto"/>
              <w:jc w:val="both"/>
              <w:rPr>
                <w:rFonts w:ascii="Cambria" w:hAnsi="Cambria"/>
              </w:rPr>
            </w:pPr>
            <w:r w:rsidRPr="00525739">
              <w:rPr>
                <w:rFonts w:ascii="Cambria" w:hAnsi="Cambria"/>
              </w:rPr>
              <w:t>x</w:t>
            </w:r>
          </w:p>
        </w:tc>
        <w:tc>
          <w:tcPr>
            <w:tcW w:w="1076" w:type="dxa"/>
            <w:vAlign w:val="center"/>
          </w:tcPr>
          <w:p w:rsidR="00DC6D74" w:rsidRPr="00525739" w:rsidRDefault="00FE7E2B" w:rsidP="00525739">
            <w:pPr>
              <w:pStyle w:val="Rating"/>
              <w:spacing w:line="276" w:lineRule="auto"/>
              <w:jc w:val="both"/>
              <w:rPr>
                <w:rFonts w:ascii="Cambria" w:hAnsi="Cambria"/>
              </w:rPr>
            </w:pPr>
            <w:r w:rsidRPr="00525739">
              <w:rPr>
                <w:rFonts w:ascii="Cambria" w:hAnsi="Cambria"/>
              </w:rPr>
              <w:t>x</w:t>
            </w:r>
          </w:p>
        </w:tc>
        <w:tc>
          <w:tcPr>
            <w:tcW w:w="993"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sym w:font="Wingdings" w:char="F0A1"/>
            </w:r>
          </w:p>
        </w:tc>
        <w:tc>
          <w:tcPr>
            <w:tcW w:w="1031" w:type="dxa"/>
          </w:tcPr>
          <w:p w:rsidR="00DC6D74" w:rsidRPr="00525739" w:rsidRDefault="00DC6D74" w:rsidP="00525739">
            <w:pPr>
              <w:pStyle w:val="Rating"/>
              <w:spacing w:line="276" w:lineRule="auto"/>
              <w:jc w:val="both"/>
              <w:rPr>
                <w:rFonts w:ascii="Cambria" w:hAnsi="Cambria"/>
              </w:rPr>
            </w:pPr>
            <w:r w:rsidRPr="00525739">
              <w:rPr>
                <w:rFonts w:ascii="Cambria" w:hAnsi="Cambria"/>
              </w:rPr>
              <w:sym w:font="Wingdings" w:char="F0A1"/>
            </w:r>
          </w:p>
        </w:tc>
      </w:tr>
      <w:tr w:rsidR="00DC6D74" w:rsidRPr="00525739" w:rsidTr="00DC6D74">
        <w:trPr>
          <w:trHeight w:val="345"/>
        </w:trPr>
        <w:tc>
          <w:tcPr>
            <w:tcW w:w="1049"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t>National Library</w:t>
            </w:r>
          </w:p>
        </w:tc>
        <w:tc>
          <w:tcPr>
            <w:tcW w:w="1053"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t>University Library</w:t>
            </w:r>
          </w:p>
        </w:tc>
        <w:tc>
          <w:tcPr>
            <w:tcW w:w="1032"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t>Public Library</w:t>
            </w:r>
          </w:p>
        </w:tc>
        <w:tc>
          <w:tcPr>
            <w:tcW w:w="1047"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t>Research Library / Research Centre</w:t>
            </w:r>
          </w:p>
        </w:tc>
        <w:tc>
          <w:tcPr>
            <w:tcW w:w="1048"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t>National Archives</w:t>
            </w:r>
          </w:p>
        </w:tc>
        <w:tc>
          <w:tcPr>
            <w:tcW w:w="1041"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t>Legal deposit centre</w:t>
            </w:r>
          </w:p>
        </w:tc>
        <w:tc>
          <w:tcPr>
            <w:tcW w:w="1076"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t>Preservation centre</w:t>
            </w:r>
          </w:p>
        </w:tc>
        <w:tc>
          <w:tcPr>
            <w:tcW w:w="993"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t>Museum</w:t>
            </w:r>
          </w:p>
        </w:tc>
        <w:tc>
          <w:tcPr>
            <w:tcW w:w="1031" w:type="dxa"/>
            <w:vAlign w:val="center"/>
          </w:tcPr>
          <w:p w:rsidR="00DC6D74" w:rsidRPr="00525739" w:rsidRDefault="00DC6D74" w:rsidP="00525739">
            <w:pPr>
              <w:pStyle w:val="Rating"/>
              <w:spacing w:line="276" w:lineRule="auto"/>
              <w:jc w:val="both"/>
              <w:rPr>
                <w:rFonts w:ascii="Cambria" w:hAnsi="Cambria"/>
              </w:rPr>
            </w:pPr>
            <w:r w:rsidRPr="00525739">
              <w:rPr>
                <w:rFonts w:ascii="Cambria" w:hAnsi="Cambria"/>
              </w:rPr>
              <w:t>Other</w:t>
            </w:r>
          </w:p>
        </w:tc>
      </w:tr>
    </w:tbl>
    <w:p w:rsidR="000D495F" w:rsidRPr="00525739" w:rsidRDefault="000D495F" w:rsidP="00525739">
      <w:pPr>
        <w:pStyle w:val="Question"/>
        <w:numPr>
          <w:ilvl w:val="0"/>
          <w:numId w:val="0"/>
        </w:numPr>
        <w:spacing w:line="276" w:lineRule="auto"/>
        <w:ind w:left="518"/>
        <w:jc w:val="both"/>
        <w:rPr>
          <w:rFonts w:ascii="Cambria" w:hAnsi="Cambria"/>
          <w:b w:val="0"/>
        </w:rPr>
      </w:pPr>
      <w:r w:rsidRPr="00525739">
        <w:rPr>
          <w:rFonts w:ascii="Cambria" w:hAnsi="Cambria"/>
          <w:b w:val="0"/>
        </w:rPr>
        <w:t>If other please specify:</w:t>
      </w:r>
    </w:p>
    <w:p w:rsidR="003D48C4" w:rsidRPr="00525739" w:rsidRDefault="00DC6D74" w:rsidP="00525739">
      <w:pPr>
        <w:pStyle w:val="Question"/>
        <w:spacing w:line="276" w:lineRule="auto"/>
        <w:jc w:val="both"/>
        <w:rPr>
          <w:rFonts w:ascii="Cambria" w:hAnsi="Cambria"/>
        </w:rPr>
      </w:pPr>
      <w:r w:rsidRPr="00525739">
        <w:rPr>
          <w:rFonts w:ascii="Cambria" w:hAnsi="Cambria"/>
        </w:rPr>
        <w:t>Are you the only library with a national remit in your country? If no (eg. there is also a National Technical Library) please specify.</w:t>
      </w:r>
    </w:p>
    <w:p w:rsidR="003D48C4" w:rsidRPr="00525739" w:rsidRDefault="00FE7E2B" w:rsidP="00525739">
      <w:pPr>
        <w:pStyle w:val="Answer"/>
        <w:numPr>
          <w:ilvl w:val="0"/>
          <w:numId w:val="0"/>
        </w:numPr>
        <w:spacing w:line="276" w:lineRule="auto"/>
        <w:ind w:left="518"/>
        <w:jc w:val="both"/>
        <w:rPr>
          <w:rFonts w:ascii="Cambria" w:hAnsi="Cambria"/>
        </w:rPr>
      </w:pPr>
      <w:r w:rsidRPr="00525739">
        <w:rPr>
          <w:rFonts w:ascii="Cambria" w:hAnsi="Cambria"/>
        </w:rPr>
        <w:t>The National Library of Malta as well as the National Library (Gozo) are both depositories as per Malta Libraries Act 2011</w:t>
      </w:r>
    </w:p>
    <w:p w:rsidR="003D48C4" w:rsidRPr="00525739" w:rsidRDefault="00DC6D74" w:rsidP="00525739">
      <w:pPr>
        <w:pStyle w:val="Question"/>
        <w:spacing w:line="276" w:lineRule="auto"/>
        <w:jc w:val="both"/>
        <w:rPr>
          <w:rFonts w:ascii="Cambria" w:hAnsi="Cambria"/>
        </w:rPr>
      </w:pPr>
      <w:r w:rsidRPr="00525739">
        <w:rPr>
          <w:rFonts w:ascii="Cambria" w:hAnsi="Cambria"/>
        </w:rPr>
        <w:t>What is the legal status of your library?</w:t>
      </w:r>
    </w:p>
    <w:p w:rsidR="00FE7E2B" w:rsidRPr="00525739" w:rsidRDefault="00FE7E2B" w:rsidP="00525739">
      <w:pPr>
        <w:pStyle w:val="Answer"/>
        <w:numPr>
          <w:ilvl w:val="0"/>
          <w:numId w:val="0"/>
        </w:numPr>
        <w:spacing w:line="276" w:lineRule="auto"/>
        <w:ind w:left="518"/>
        <w:jc w:val="both"/>
        <w:rPr>
          <w:rFonts w:ascii="Cambria" w:hAnsi="Cambria"/>
        </w:rPr>
      </w:pPr>
      <w:r w:rsidRPr="00525739">
        <w:rPr>
          <w:rFonts w:ascii="Cambria" w:hAnsi="Cambria"/>
        </w:rPr>
        <w:t>Government entity as per Malta Libraries Act 2011</w:t>
      </w:r>
    </w:p>
    <w:p w:rsidR="00DC6D74" w:rsidRPr="00525739" w:rsidRDefault="00DC6D74" w:rsidP="00525739">
      <w:pPr>
        <w:pStyle w:val="Answer"/>
        <w:numPr>
          <w:ilvl w:val="0"/>
          <w:numId w:val="1"/>
        </w:numPr>
        <w:spacing w:line="276" w:lineRule="auto"/>
        <w:jc w:val="both"/>
        <w:rPr>
          <w:rFonts w:ascii="Cambria" w:hAnsi="Cambria"/>
          <w:b/>
        </w:rPr>
      </w:pPr>
      <w:r w:rsidRPr="00525739">
        <w:rPr>
          <w:rFonts w:ascii="Cambria" w:hAnsi="Cambria"/>
          <w:b/>
        </w:rPr>
        <w:t>Which ministry oversees your library?</w:t>
      </w:r>
    </w:p>
    <w:p w:rsidR="00DC6D74" w:rsidRPr="00525739" w:rsidRDefault="00FE7E2B" w:rsidP="00525739">
      <w:pPr>
        <w:pStyle w:val="Answer"/>
        <w:numPr>
          <w:ilvl w:val="0"/>
          <w:numId w:val="0"/>
        </w:numPr>
        <w:spacing w:line="276" w:lineRule="auto"/>
        <w:ind w:left="518"/>
        <w:jc w:val="both"/>
        <w:rPr>
          <w:rFonts w:ascii="Cambria" w:hAnsi="Cambria"/>
        </w:rPr>
      </w:pPr>
      <w:r w:rsidRPr="00525739">
        <w:rPr>
          <w:rFonts w:ascii="Cambria" w:hAnsi="Cambria"/>
        </w:rPr>
        <w:t xml:space="preserve">Ministry </w:t>
      </w:r>
      <w:r w:rsidR="00042CAF" w:rsidRPr="00525739">
        <w:rPr>
          <w:rFonts w:ascii="Cambria" w:hAnsi="Cambria"/>
        </w:rPr>
        <w:t xml:space="preserve">for </w:t>
      </w:r>
      <w:r w:rsidRPr="00525739">
        <w:rPr>
          <w:rFonts w:ascii="Cambria" w:hAnsi="Cambria"/>
        </w:rPr>
        <w:t>Education</w:t>
      </w:r>
    </w:p>
    <w:p w:rsidR="00DC6D74" w:rsidRPr="00525739" w:rsidRDefault="00DC6D74" w:rsidP="00525739">
      <w:pPr>
        <w:spacing w:line="276" w:lineRule="auto"/>
        <w:jc w:val="both"/>
        <w:rPr>
          <w:rFonts w:ascii="Cambria" w:eastAsia="MS Gothic" w:hAnsi="Cambria"/>
          <w:b/>
          <w:sz w:val="25"/>
          <w:szCs w:val="32"/>
        </w:rPr>
      </w:pPr>
    </w:p>
    <w:p w:rsidR="00EE6A9F" w:rsidRDefault="00EE6A9F" w:rsidP="00525739">
      <w:pPr>
        <w:pStyle w:val="Heading1"/>
        <w:spacing w:line="276" w:lineRule="auto"/>
        <w:jc w:val="both"/>
      </w:pPr>
    </w:p>
    <w:p w:rsidR="00DC6D74" w:rsidRPr="00525739" w:rsidRDefault="00EE6A9F" w:rsidP="00525739">
      <w:pPr>
        <w:pStyle w:val="Heading1"/>
        <w:spacing w:line="276" w:lineRule="auto"/>
        <w:jc w:val="both"/>
      </w:pPr>
      <w:r>
        <w:br w:type="page"/>
      </w:r>
      <w:r w:rsidR="00DC6D74" w:rsidRPr="00525739">
        <w:lastRenderedPageBreak/>
        <w:t>Chapter II: Physical spaces</w:t>
      </w:r>
    </w:p>
    <w:p w:rsidR="00E873F6" w:rsidRPr="00525739" w:rsidRDefault="00E873F6" w:rsidP="00525739">
      <w:pPr>
        <w:pStyle w:val="Question"/>
        <w:spacing w:line="276" w:lineRule="auto"/>
        <w:jc w:val="both"/>
        <w:rPr>
          <w:rFonts w:ascii="Cambria" w:hAnsi="Cambria"/>
        </w:rPr>
      </w:pPr>
      <w:r w:rsidRPr="00525739">
        <w:rPr>
          <w:rFonts w:ascii="Cambria" w:hAnsi="Cambria"/>
        </w:rPr>
        <w:t>Do you have multiple library sites? If so, please provide address details of all library buildings, including storage.</w:t>
      </w:r>
    </w:p>
    <w:p w:rsidR="00DC6D74" w:rsidRPr="00525739" w:rsidRDefault="00FE7E2B" w:rsidP="00525739">
      <w:pPr>
        <w:pStyle w:val="Question"/>
        <w:numPr>
          <w:ilvl w:val="0"/>
          <w:numId w:val="0"/>
        </w:numPr>
        <w:spacing w:line="276" w:lineRule="auto"/>
        <w:ind w:left="518"/>
        <w:jc w:val="both"/>
        <w:rPr>
          <w:rFonts w:ascii="Cambria" w:hAnsi="Cambria"/>
        </w:rPr>
      </w:pPr>
      <w:r w:rsidRPr="00525739">
        <w:rPr>
          <w:rFonts w:ascii="Cambria" w:hAnsi="Cambria"/>
          <w:b w:val="0"/>
        </w:rPr>
        <w:t>One building</w:t>
      </w:r>
    </w:p>
    <w:p w:rsidR="00E873F6" w:rsidRPr="00525739" w:rsidRDefault="00E873F6" w:rsidP="00525739">
      <w:pPr>
        <w:pStyle w:val="Question"/>
        <w:spacing w:line="276" w:lineRule="auto"/>
        <w:jc w:val="both"/>
        <w:rPr>
          <w:rFonts w:ascii="Cambria" w:hAnsi="Cambria"/>
        </w:rPr>
      </w:pPr>
      <w:r w:rsidRPr="00525739">
        <w:rPr>
          <w:rFonts w:ascii="Cambria" w:hAnsi="Cambria"/>
        </w:rPr>
        <w:t>Please provide a brief summary of all functions contained within the national library.</w:t>
      </w:r>
    </w:p>
    <w:p w:rsidR="00E873F6" w:rsidRPr="00525739" w:rsidRDefault="00E873F6" w:rsidP="00525739">
      <w:pPr>
        <w:pStyle w:val="Question"/>
        <w:numPr>
          <w:ilvl w:val="0"/>
          <w:numId w:val="0"/>
        </w:numPr>
        <w:spacing w:line="276" w:lineRule="auto"/>
        <w:ind w:left="518"/>
        <w:jc w:val="both"/>
        <w:rPr>
          <w:rFonts w:ascii="Cambria" w:hAnsi="Cambria"/>
        </w:rPr>
      </w:pPr>
      <w:r w:rsidRPr="00525739">
        <w:rPr>
          <w:rFonts w:ascii="Cambria" w:hAnsi="Cambria"/>
        </w:rP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36"/>
        <w:gridCol w:w="924"/>
        <w:gridCol w:w="954"/>
        <w:gridCol w:w="987"/>
        <w:gridCol w:w="1017"/>
        <w:gridCol w:w="913"/>
        <w:gridCol w:w="952"/>
        <w:gridCol w:w="938"/>
        <w:gridCol w:w="862"/>
        <w:gridCol w:w="887"/>
      </w:tblGrid>
      <w:tr w:rsidR="00C03038" w:rsidRPr="00525739" w:rsidTr="00C320E0">
        <w:trPr>
          <w:trHeight w:val="258"/>
        </w:trPr>
        <w:tc>
          <w:tcPr>
            <w:tcW w:w="944" w:type="dxa"/>
          </w:tcPr>
          <w:p w:rsidR="00C03038" w:rsidRPr="00525739" w:rsidRDefault="00FE7E2B" w:rsidP="00C320E0">
            <w:pPr>
              <w:pStyle w:val="Rating"/>
              <w:spacing w:line="276" w:lineRule="auto"/>
              <w:jc w:val="left"/>
              <w:rPr>
                <w:rFonts w:ascii="Cambria" w:hAnsi="Cambria"/>
              </w:rPr>
            </w:pPr>
            <w:r w:rsidRPr="00525739">
              <w:rPr>
                <w:rFonts w:ascii="Cambria" w:hAnsi="Cambria"/>
              </w:rPr>
              <w:t>x</w:t>
            </w:r>
          </w:p>
        </w:tc>
        <w:tc>
          <w:tcPr>
            <w:tcW w:w="933" w:type="dxa"/>
          </w:tcPr>
          <w:p w:rsidR="00C03038" w:rsidRPr="00525739" w:rsidRDefault="00C03038" w:rsidP="00C320E0">
            <w:pPr>
              <w:pStyle w:val="Rating"/>
              <w:spacing w:line="276" w:lineRule="auto"/>
              <w:jc w:val="left"/>
              <w:rPr>
                <w:rFonts w:ascii="Cambria" w:hAnsi="Cambria"/>
              </w:rPr>
            </w:pPr>
            <w:r w:rsidRPr="00525739">
              <w:rPr>
                <w:rFonts w:ascii="Cambria" w:hAnsi="Cambria"/>
              </w:rPr>
              <w:sym w:font="Wingdings" w:char="F0A1"/>
            </w:r>
          </w:p>
        </w:tc>
        <w:tc>
          <w:tcPr>
            <w:tcW w:w="958" w:type="dxa"/>
          </w:tcPr>
          <w:p w:rsidR="00C03038" w:rsidRPr="00525739" w:rsidRDefault="00FE7E2B" w:rsidP="00C320E0">
            <w:pPr>
              <w:pStyle w:val="Rating"/>
              <w:spacing w:line="276" w:lineRule="auto"/>
              <w:jc w:val="left"/>
              <w:rPr>
                <w:rFonts w:ascii="Cambria" w:hAnsi="Cambria"/>
              </w:rPr>
            </w:pPr>
            <w:r w:rsidRPr="00525739">
              <w:rPr>
                <w:rFonts w:ascii="Cambria" w:hAnsi="Cambria"/>
              </w:rPr>
              <w:t>x</w:t>
            </w:r>
          </w:p>
        </w:tc>
        <w:tc>
          <w:tcPr>
            <w:tcW w:w="991" w:type="dxa"/>
          </w:tcPr>
          <w:p w:rsidR="00C03038" w:rsidRPr="00525739" w:rsidRDefault="00C03038" w:rsidP="00C320E0">
            <w:pPr>
              <w:pStyle w:val="Rating"/>
              <w:spacing w:line="276" w:lineRule="auto"/>
              <w:jc w:val="left"/>
              <w:rPr>
                <w:rFonts w:ascii="Cambria" w:hAnsi="Cambria"/>
              </w:rPr>
            </w:pPr>
            <w:r w:rsidRPr="00525739">
              <w:rPr>
                <w:rFonts w:ascii="Cambria" w:hAnsi="Cambria"/>
              </w:rPr>
              <w:sym w:font="Wingdings" w:char="F0A1"/>
            </w:r>
          </w:p>
        </w:tc>
        <w:tc>
          <w:tcPr>
            <w:tcW w:w="1018" w:type="dxa"/>
          </w:tcPr>
          <w:p w:rsidR="00C03038" w:rsidRPr="00525739" w:rsidRDefault="00FE7E2B" w:rsidP="00C320E0">
            <w:pPr>
              <w:pStyle w:val="Rating"/>
              <w:spacing w:line="276" w:lineRule="auto"/>
              <w:jc w:val="left"/>
              <w:rPr>
                <w:rFonts w:ascii="Cambria" w:hAnsi="Cambria"/>
              </w:rPr>
            </w:pPr>
            <w:r w:rsidRPr="00525739">
              <w:rPr>
                <w:rFonts w:ascii="Cambria" w:hAnsi="Cambria"/>
              </w:rPr>
              <w:t>x</w:t>
            </w:r>
          </w:p>
        </w:tc>
        <w:tc>
          <w:tcPr>
            <w:tcW w:w="921" w:type="dxa"/>
          </w:tcPr>
          <w:p w:rsidR="00C03038" w:rsidRPr="00525739" w:rsidRDefault="00C03038" w:rsidP="00C320E0">
            <w:pPr>
              <w:pStyle w:val="Rating"/>
              <w:spacing w:line="276" w:lineRule="auto"/>
              <w:jc w:val="left"/>
              <w:rPr>
                <w:rFonts w:ascii="Cambria" w:hAnsi="Cambria"/>
              </w:rPr>
            </w:pPr>
            <w:r w:rsidRPr="00525739">
              <w:rPr>
                <w:rFonts w:ascii="Cambria" w:hAnsi="Cambria"/>
              </w:rPr>
              <w:sym w:font="Wingdings" w:char="F0A1"/>
            </w:r>
          </w:p>
        </w:tc>
        <w:tc>
          <w:tcPr>
            <w:tcW w:w="960" w:type="dxa"/>
          </w:tcPr>
          <w:p w:rsidR="00C03038" w:rsidRPr="00525739" w:rsidRDefault="00C03038" w:rsidP="00C320E0">
            <w:pPr>
              <w:pStyle w:val="Rating"/>
              <w:spacing w:line="276" w:lineRule="auto"/>
              <w:jc w:val="left"/>
              <w:rPr>
                <w:rFonts w:ascii="Cambria" w:hAnsi="Cambria"/>
              </w:rPr>
            </w:pPr>
            <w:r w:rsidRPr="00525739">
              <w:rPr>
                <w:rFonts w:ascii="Cambria" w:hAnsi="Cambria"/>
              </w:rPr>
              <w:sym w:font="Wingdings" w:char="F0A1"/>
            </w:r>
          </w:p>
        </w:tc>
        <w:tc>
          <w:tcPr>
            <w:tcW w:w="941" w:type="dxa"/>
          </w:tcPr>
          <w:p w:rsidR="00C03038" w:rsidRPr="00525739" w:rsidRDefault="00C03038" w:rsidP="00C320E0">
            <w:pPr>
              <w:pStyle w:val="Rating"/>
              <w:spacing w:line="276" w:lineRule="auto"/>
              <w:jc w:val="left"/>
              <w:rPr>
                <w:rFonts w:ascii="Cambria" w:hAnsi="Cambria"/>
              </w:rPr>
            </w:pPr>
            <w:r w:rsidRPr="00525739">
              <w:rPr>
                <w:rFonts w:ascii="Cambria" w:hAnsi="Cambria"/>
              </w:rPr>
              <w:sym w:font="Wingdings" w:char="F0A1"/>
            </w:r>
          </w:p>
        </w:tc>
        <w:tc>
          <w:tcPr>
            <w:tcW w:w="809" w:type="dxa"/>
          </w:tcPr>
          <w:p w:rsidR="00C03038" w:rsidRPr="00525739" w:rsidRDefault="00C03038" w:rsidP="00C320E0">
            <w:pPr>
              <w:pStyle w:val="Rating"/>
              <w:spacing w:line="276" w:lineRule="auto"/>
              <w:jc w:val="left"/>
              <w:rPr>
                <w:rFonts w:ascii="Cambria" w:hAnsi="Cambria"/>
              </w:rPr>
            </w:pPr>
            <w:r w:rsidRPr="00525739">
              <w:rPr>
                <w:rFonts w:ascii="Cambria" w:hAnsi="Cambria"/>
              </w:rPr>
              <w:sym w:font="Wingdings" w:char="F0A1"/>
            </w:r>
          </w:p>
        </w:tc>
        <w:tc>
          <w:tcPr>
            <w:tcW w:w="895" w:type="dxa"/>
          </w:tcPr>
          <w:p w:rsidR="00C03038" w:rsidRPr="00525739" w:rsidRDefault="00FE7E2B" w:rsidP="00C320E0">
            <w:pPr>
              <w:pStyle w:val="Rating"/>
              <w:spacing w:line="276" w:lineRule="auto"/>
              <w:jc w:val="left"/>
              <w:rPr>
                <w:rFonts w:ascii="Cambria" w:hAnsi="Cambria"/>
              </w:rPr>
            </w:pPr>
            <w:r w:rsidRPr="00525739">
              <w:rPr>
                <w:rFonts w:ascii="Cambria" w:hAnsi="Cambria"/>
              </w:rPr>
              <w:t>x</w:t>
            </w:r>
          </w:p>
        </w:tc>
      </w:tr>
      <w:tr w:rsidR="00C03038" w:rsidRPr="00525739" w:rsidTr="00C320E0">
        <w:trPr>
          <w:trHeight w:val="345"/>
        </w:trPr>
        <w:tc>
          <w:tcPr>
            <w:tcW w:w="944" w:type="dxa"/>
          </w:tcPr>
          <w:p w:rsidR="00C03038" w:rsidRPr="00525739" w:rsidRDefault="00C03038" w:rsidP="00C320E0">
            <w:pPr>
              <w:pStyle w:val="Rating"/>
              <w:spacing w:line="276" w:lineRule="auto"/>
              <w:jc w:val="left"/>
              <w:rPr>
                <w:rFonts w:ascii="Cambria" w:hAnsi="Cambria"/>
              </w:rPr>
            </w:pPr>
            <w:r w:rsidRPr="00525739">
              <w:rPr>
                <w:rFonts w:ascii="Cambria" w:hAnsi="Cambria"/>
              </w:rPr>
              <w:t>Reading Rooms</w:t>
            </w:r>
          </w:p>
        </w:tc>
        <w:tc>
          <w:tcPr>
            <w:tcW w:w="933" w:type="dxa"/>
          </w:tcPr>
          <w:p w:rsidR="00C03038" w:rsidRPr="00525739" w:rsidRDefault="00C03038" w:rsidP="00C320E0">
            <w:pPr>
              <w:pStyle w:val="Rating"/>
              <w:spacing w:line="276" w:lineRule="auto"/>
              <w:jc w:val="left"/>
              <w:rPr>
                <w:rFonts w:ascii="Cambria" w:hAnsi="Cambria"/>
              </w:rPr>
            </w:pPr>
            <w:r w:rsidRPr="00525739">
              <w:rPr>
                <w:rFonts w:ascii="Cambria" w:hAnsi="Cambria"/>
              </w:rPr>
              <w:t>Lounge</w:t>
            </w:r>
          </w:p>
        </w:tc>
        <w:tc>
          <w:tcPr>
            <w:tcW w:w="958" w:type="dxa"/>
          </w:tcPr>
          <w:p w:rsidR="00C03038" w:rsidRPr="00525739" w:rsidRDefault="00C03038" w:rsidP="00C320E0">
            <w:pPr>
              <w:pStyle w:val="Rating"/>
              <w:spacing w:line="276" w:lineRule="auto"/>
              <w:jc w:val="left"/>
              <w:rPr>
                <w:rFonts w:ascii="Cambria" w:hAnsi="Cambria"/>
              </w:rPr>
            </w:pPr>
            <w:r w:rsidRPr="00525739">
              <w:rPr>
                <w:rFonts w:ascii="Cambria" w:hAnsi="Cambria"/>
              </w:rPr>
              <w:t>Exhibition space</w:t>
            </w:r>
          </w:p>
        </w:tc>
        <w:tc>
          <w:tcPr>
            <w:tcW w:w="991" w:type="dxa"/>
          </w:tcPr>
          <w:p w:rsidR="00C03038" w:rsidRPr="00525739" w:rsidRDefault="00C03038" w:rsidP="00C320E0">
            <w:pPr>
              <w:pStyle w:val="Rating"/>
              <w:spacing w:line="276" w:lineRule="auto"/>
              <w:jc w:val="left"/>
              <w:rPr>
                <w:rFonts w:ascii="Cambria" w:hAnsi="Cambria"/>
              </w:rPr>
            </w:pPr>
            <w:r w:rsidRPr="00525739">
              <w:rPr>
                <w:rFonts w:ascii="Cambria" w:hAnsi="Cambria"/>
              </w:rPr>
              <w:t>Conference Centre</w:t>
            </w:r>
          </w:p>
        </w:tc>
        <w:tc>
          <w:tcPr>
            <w:tcW w:w="1018" w:type="dxa"/>
          </w:tcPr>
          <w:p w:rsidR="00C03038" w:rsidRPr="00525739" w:rsidRDefault="00C03038" w:rsidP="00C320E0">
            <w:pPr>
              <w:pStyle w:val="Rating"/>
              <w:spacing w:line="276" w:lineRule="auto"/>
              <w:jc w:val="left"/>
              <w:rPr>
                <w:rFonts w:ascii="Cambria" w:hAnsi="Cambria"/>
              </w:rPr>
            </w:pPr>
            <w:r w:rsidRPr="00525739">
              <w:rPr>
                <w:rFonts w:ascii="Cambria" w:hAnsi="Cambria"/>
              </w:rPr>
              <w:t>Conservation Studio</w:t>
            </w:r>
          </w:p>
        </w:tc>
        <w:tc>
          <w:tcPr>
            <w:tcW w:w="921" w:type="dxa"/>
          </w:tcPr>
          <w:p w:rsidR="00C03038" w:rsidRPr="00525739" w:rsidRDefault="00C03038" w:rsidP="00C320E0">
            <w:pPr>
              <w:pStyle w:val="Rating"/>
              <w:spacing w:line="276" w:lineRule="auto"/>
              <w:jc w:val="left"/>
              <w:rPr>
                <w:rFonts w:ascii="Cambria" w:hAnsi="Cambria"/>
              </w:rPr>
            </w:pPr>
            <w:r w:rsidRPr="00525739">
              <w:rPr>
                <w:rFonts w:ascii="Cambria" w:hAnsi="Cambria"/>
              </w:rPr>
              <w:t>Gallery</w:t>
            </w:r>
          </w:p>
        </w:tc>
        <w:tc>
          <w:tcPr>
            <w:tcW w:w="960" w:type="dxa"/>
          </w:tcPr>
          <w:p w:rsidR="00C03038" w:rsidRPr="00525739" w:rsidRDefault="00C03038" w:rsidP="00C320E0">
            <w:pPr>
              <w:pStyle w:val="Rating"/>
              <w:spacing w:line="276" w:lineRule="auto"/>
              <w:jc w:val="left"/>
              <w:rPr>
                <w:rFonts w:ascii="Cambria" w:hAnsi="Cambria"/>
              </w:rPr>
            </w:pPr>
            <w:r w:rsidRPr="00525739">
              <w:rPr>
                <w:rFonts w:ascii="Cambria" w:hAnsi="Cambria"/>
              </w:rPr>
              <w:t>Concert Hall</w:t>
            </w:r>
          </w:p>
        </w:tc>
        <w:tc>
          <w:tcPr>
            <w:tcW w:w="941" w:type="dxa"/>
          </w:tcPr>
          <w:p w:rsidR="00C03038" w:rsidRPr="00525739" w:rsidRDefault="00C03038" w:rsidP="00C320E0">
            <w:pPr>
              <w:pStyle w:val="Rating"/>
              <w:spacing w:line="276" w:lineRule="auto"/>
              <w:jc w:val="left"/>
              <w:rPr>
                <w:rFonts w:ascii="Cambria" w:hAnsi="Cambria"/>
              </w:rPr>
            </w:pPr>
            <w:r w:rsidRPr="00525739">
              <w:rPr>
                <w:rFonts w:ascii="Cambria" w:hAnsi="Cambria"/>
              </w:rPr>
              <w:t>Café / Restaurant</w:t>
            </w:r>
          </w:p>
        </w:tc>
        <w:tc>
          <w:tcPr>
            <w:tcW w:w="809" w:type="dxa"/>
          </w:tcPr>
          <w:p w:rsidR="00C03038" w:rsidRPr="00525739" w:rsidRDefault="00C03038" w:rsidP="00C320E0">
            <w:pPr>
              <w:pStyle w:val="Rating"/>
              <w:spacing w:line="276" w:lineRule="auto"/>
              <w:jc w:val="left"/>
              <w:rPr>
                <w:rFonts w:ascii="Cambria" w:hAnsi="Cambria"/>
              </w:rPr>
            </w:pPr>
            <w:r w:rsidRPr="00525739">
              <w:rPr>
                <w:rFonts w:ascii="Cambria" w:hAnsi="Cambria"/>
              </w:rPr>
              <w:t>Commercial space / shop</w:t>
            </w:r>
          </w:p>
        </w:tc>
        <w:tc>
          <w:tcPr>
            <w:tcW w:w="895" w:type="dxa"/>
          </w:tcPr>
          <w:p w:rsidR="00C03038" w:rsidRPr="00525739" w:rsidRDefault="00FE7E2B" w:rsidP="00C320E0">
            <w:pPr>
              <w:pStyle w:val="Rating"/>
              <w:spacing w:line="276" w:lineRule="auto"/>
              <w:jc w:val="left"/>
              <w:rPr>
                <w:rFonts w:ascii="Cambria" w:hAnsi="Cambria"/>
              </w:rPr>
            </w:pPr>
            <w:r w:rsidRPr="00525739">
              <w:rPr>
                <w:rFonts w:ascii="Cambria" w:hAnsi="Cambria"/>
              </w:rPr>
              <w:t>Area for Public Events</w:t>
            </w:r>
          </w:p>
        </w:tc>
      </w:tr>
    </w:tbl>
    <w:p w:rsidR="000D495F" w:rsidRPr="00525739" w:rsidRDefault="000D495F" w:rsidP="00525739">
      <w:pPr>
        <w:pStyle w:val="ListParagraph"/>
        <w:spacing w:line="276" w:lineRule="auto"/>
        <w:jc w:val="both"/>
        <w:rPr>
          <w:rFonts w:ascii="Cambria" w:hAnsi="Cambria"/>
        </w:rPr>
      </w:pPr>
    </w:p>
    <w:p w:rsidR="00DC6D74" w:rsidRPr="00525739" w:rsidRDefault="000D495F" w:rsidP="00525739">
      <w:pPr>
        <w:pStyle w:val="ListParagraph"/>
        <w:spacing w:line="276" w:lineRule="auto"/>
        <w:jc w:val="both"/>
        <w:rPr>
          <w:rFonts w:ascii="Cambria" w:hAnsi="Cambria"/>
        </w:rPr>
      </w:pPr>
      <w:r w:rsidRPr="00525739">
        <w:rPr>
          <w:rFonts w:ascii="Cambria" w:hAnsi="Cambria"/>
        </w:rPr>
        <w:t>If other please specify:</w:t>
      </w:r>
    </w:p>
    <w:p w:rsidR="001D2D71" w:rsidRPr="000B5AD2" w:rsidRDefault="001D2D71" w:rsidP="001D2D71">
      <w:pPr>
        <w:pStyle w:val="Question"/>
        <w:spacing w:line="276" w:lineRule="auto"/>
        <w:jc w:val="both"/>
        <w:rPr>
          <w:rFonts w:ascii="Cambria" w:hAnsi="Cambria"/>
        </w:rPr>
      </w:pPr>
      <w:r w:rsidRPr="000B5AD2">
        <w:rPr>
          <w:rFonts w:ascii="Cambria" w:hAnsi="Cambria"/>
        </w:rP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36"/>
        <w:gridCol w:w="925"/>
        <w:gridCol w:w="954"/>
        <w:gridCol w:w="987"/>
        <w:gridCol w:w="1017"/>
        <w:gridCol w:w="913"/>
        <w:gridCol w:w="953"/>
        <w:gridCol w:w="938"/>
        <w:gridCol w:w="862"/>
        <w:gridCol w:w="885"/>
      </w:tblGrid>
      <w:tr w:rsidR="001D2D71" w:rsidRPr="00525739" w:rsidTr="00A447D5">
        <w:trPr>
          <w:trHeight w:val="258"/>
        </w:trPr>
        <w:tc>
          <w:tcPr>
            <w:tcW w:w="942"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c>
          <w:tcPr>
            <w:tcW w:w="932"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c>
          <w:tcPr>
            <w:tcW w:w="957"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c>
          <w:tcPr>
            <w:tcW w:w="990"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c>
          <w:tcPr>
            <w:tcW w:w="1018"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c>
          <w:tcPr>
            <w:tcW w:w="920"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c>
          <w:tcPr>
            <w:tcW w:w="959"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c>
          <w:tcPr>
            <w:tcW w:w="940"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c>
          <w:tcPr>
            <w:tcW w:w="819"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c>
          <w:tcPr>
            <w:tcW w:w="893" w:type="dxa"/>
          </w:tcPr>
          <w:p w:rsidR="001D2D71" w:rsidRPr="00525739" w:rsidRDefault="001D2D71" w:rsidP="00A447D5">
            <w:pPr>
              <w:pStyle w:val="Rating"/>
              <w:spacing w:line="276" w:lineRule="auto"/>
              <w:jc w:val="left"/>
              <w:rPr>
                <w:rFonts w:ascii="Cambria" w:hAnsi="Cambria"/>
              </w:rPr>
            </w:pPr>
            <w:r w:rsidRPr="00525739">
              <w:rPr>
                <w:rFonts w:ascii="Cambria" w:hAnsi="Cambria"/>
              </w:rPr>
              <w:t>M2</w:t>
            </w:r>
          </w:p>
        </w:tc>
      </w:tr>
      <w:tr w:rsidR="001D2D71" w:rsidRPr="00525739" w:rsidTr="00A447D5">
        <w:trPr>
          <w:trHeight w:val="345"/>
        </w:trPr>
        <w:tc>
          <w:tcPr>
            <w:tcW w:w="942" w:type="dxa"/>
          </w:tcPr>
          <w:p w:rsidR="001D2D71" w:rsidRPr="00525739" w:rsidRDefault="001D2D71" w:rsidP="00A447D5">
            <w:pPr>
              <w:pStyle w:val="Rating"/>
              <w:spacing w:line="276" w:lineRule="auto"/>
              <w:jc w:val="left"/>
              <w:rPr>
                <w:rFonts w:ascii="Cambria" w:hAnsi="Cambria"/>
              </w:rPr>
            </w:pPr>
            <w:r w:rsidRPr="00525739">
              <w:rPr>
                <w:rFonts w:ascii="Cambria" w:hAnsi="Cambria"/>
              </w:rPr>
              <w:t>Reading Room</w:t>
            </w:r>
          </w:p>
          <w:p w:rsidR="001D2D71" w:rsidRPr="00525739" w:rsidRDefault="001D2D71" w:rsidP="00A447D5">
            <w:pPr>
              <w:pStyle w:val="Rating"/>
              <w:spacing w:line="276" w:lineRule="auto"/>
              <w:jc w:val="left"/>
              <w:rPr>
                <w:rFonts w:ascii="Cambria" w:hAnsi="Cambria"/>
              </w:rPr>
            </w:pPr>
            <w:r w:rsidRPr="00525739">
              <w:rPr>
                <w:rFonts w:ascii="Cambria" w:hAnsi="Cambria"/>
              </w:rPr>
              <w:t>525</w:t>
            </w:r>
            <w:r w:rsidRPr="00525739">
              <w:rPr>
                <w:rFonts w:ascii="Cambria" w:hAnsi="Cambria"/>
                <w:b/>
              </w:rPr>
              <w:t xml:space="preserve"> </w:t>
            </w:r>
            <w:r w:rsidRPr="00525739">
              <w:rPr>
                <w:rFonts w:ascii="Cambria" w:hAnsi="Cambria"/>
                <w:lang w:val="en-GB"/>
              </w:rPr>
              <w:t>m</w:t>
            </w:r>
            <w:r w:rsidRPr="00525739">
              <w:rPr>
                <w:rFonts w:ascii="Cambria" w:hAnsi="Cambria"/>
                <w:vertAlign w:val="superscript"/>
                <w:lang w:val="en-GB"/>
              </w:rPr>
              <w:t>2</w:t>
            </w:r>
          </w:p>
          <w:p w:rsidR="001D2D71" w:rsidRPr="00525739" w:rsidRDefault="001D2D71" w:rsidP="00A447D5">
            <w:pPr>
              <w:pStyle w:val="Rating"/>
              <w:spacing w:line="276" w:lineRule="auto"/>
              <w:jc w:val="left"/>
              <w:rPr>
                <w:rFonts w:ascii="Cambria" w:hAnsi="Cambria"/>
              </w:rPr>
            </w:pPr>
          </w:p>
        </w:tc>
        <w:tc>
          <w:tcPr>
            <w:tcW w:w="932" w:type="dxa"/>
          </w:tcPr>
          <w:p w:rsidR="001D2D71" w:rsidRPr="00525739" w:rsidRDefault="001D2D71" w:rsidP="00A447D5">
            <w:pPr>
              <w:pStyle w:val="Rating"/>
              <w:spacing w:line="276" w:lineRule="auto"/>
              <w:jc w:val="left"/>
              <w:rPr>
                <w:rFonts w:ascii="Cambria" w:hAnsi="Cambria"/>
              </w:rPr>
            </w:pPr>
            <w:r w:rsidRPr="00525739">
              <w:rPr>
                <w:rFonts w:ascii="Cambria" w:hAnsi="Cambria"/>
              </w:rPr>
              <w:t>Lounge</w:t>
            </w:r>
          </w:p>
          <w:p w:rsidR="001D2D71" w:rsidRPr="00525739" w:rsidRDefault="001D2D71" w:rsidP="00A447D5">
            <w:pPr>
              <w:pStyle w:val="Rating"/>
              <w:spacing w:line="276" w:lineRule="auto"/>
              <w:jc w:val="left"/>
              <w:rPr>
                <w:rFonts w:ascii="Cambria" w:hAnsi="Cambria"/>
              </w:rPr>
            </w:pPr>
            <w:r w:rsidRPr="00525739">
              <w:rPr>
                <w:rFonts w:ascii="Cambria" w:hAnsi="Cambria"/>
              </w:rPr>
              <w:t>N/A</w:t>
            </w:r>
          </w:p>
        </w:tc>
        <w:tc>
          <w:tcPr>
            <w:tcW w:w="957" w:type="dxa"/>
          </w:tcPr>
          <w:p w:rsidR="001D2D71" w:rsidRPr="00525739" w:rsidRDefault="001D2D71" w:rsidP="00A447D5">
            <w:pPr>
              <w:pStyle w:val="Rating"/>
              <w:spacing w:line="276" w:lineRule="auto"/>
              <w:jc w:val="left"/>
              <w:rPr>
                <w:rFonts w:ascii="Cambria" w:hAnsi="Cambria"/>
              </w:rPr>
            </w:pPr>
            <w:r w:rsidRPr="00525739">
              <w:rPr>
                <w:rFonts w:ascii="Cambria" w:hAnsi="Cambria"/>
              </w:rPr>
              <w:t>Exhibition space*</w:t>
            </w:r>
          </w:p>
          <w:p w:rsidR="001D2D71" w:rsidRPr="00525739" w:rsidRDefault="001D2D71" w:rsidP="00A447D5">
            <w:pPr>
              <w:pStyle w:val="Rating"/>
              <w:spacing w:line="276" w:lineRule="auto"/>
              <w:jc w:val="left"/>
              <w:rPr>
                <w:rFonts w:ascii="Cambria" w:hAnsi="Cambria"/>
              </w:rPr>
            </w:pPr>
            <w:r w:rsidRPr="00525739">
              <w:rPr>
                <w:rFonts w:ascii="Cambria" w:hAnsi="Cambria"/>
              </w:rPr>
              <w:t>c. a third of the Reading Room</w:t>
            </w:r>
          </w:p>
        </w:tc>
        <w:tc>
          <w:tcPr>
            <w:tcW w:w="990" w:type="dxa"/>
          </w:tcPr>
          <w:p w:rsidR="001D2D71" w:rsidRPr="00525739" w:rsidRDefault="001D2D71" w:rsidP="00A447D5">
            <w:pPr>
              <w:pStyle w:val="Rating"/>
              <w:spacing w:line="276" w:lineRule="auto"/>
              <w:jc w:val="left"/>
              <w:rPr>
                <w:rFonts w:ascii="Cambria" w:hAnsi="Cambria"/>
              </w:rPr>
            </w:pPr>
            <w:r w:rsidRPr="00525739">
              <w:rPr>
                <w:rFonts w:ascii="Cambria" w:hAnsi="Cambria"/>
              </w:rPr>
              <w:t>Conference Centre*</w:t>
            </w:r>
          </w:p>
          <w:p w:rsidR="001D2D71" w:rsidRPr="00525739" w:rsidRDefault="001D2D71" w:rsidP="00A447D5">
            <w:pPr>
              <w:pStyle w:val="Rating"/>
              <w:spacing w:line="276" w:lineRule="auto"/>
              <w:jc w:val="left"/>
              <w:rPr>
                <w:rFonts w:ascii="Cambria" w:hAnsi="Cambria"/>
              </w:rPr>
            </w:pPr>
            <w:r w:rsidRPr="00525739">
              <w:rPr>
                <w:rFonts w:ascii="Cambria" w:hAnsi="Cambria"/>
              </w:rPr>
              <w:t>c. a third of the Reading Room</w:t>
            </w:r>
          </w:p>
        </w:tc>
        <w:tc>
          <w:tcPr>
            <w:tcW w:w="1018" w:type="dxa"/>
          </w:tcPr>
          <w:p w:rsidR="001D2D71" w:rsidRPr="00525739" w:rsidRDefault="001D2D71" w:rsidP="00A447D5">
            <w:pPr>
              <w:pStyle w:val="Rating"/>
              <w:spacing w:line="276" w:lineRule="auto"/>
              <w:jc w:val="left"/>
              <w:rPr>
                <w:rFonts w:ascii="Cambria" w:hAnsi="Cambria"/>
              </w:rPr>
            </w:pPr>
            <w:r w:rsidRPr="00525739">
              <w:rPr>
                <w:rFonts w:ascii="Cambria" w:hAnsi="Cambria"/>
              </w:rPr>
              <w:t>Conservation Studio</w:t>
            </w:r>
          </w:p>
          <w:p w:rsidR="001D2D71" w:rsidRPr="00525739" w:rsidRDefault="001D2D71" w:rsidP="00A447D5">
            <w:pPr>
              <w:pStyle w:val="Rating"/>
              <w:spacing w:line="276" w:lineRule="auto"/>
              <w:jc w:val="left"/>
              <w:rPr>
                <w:rFonts w:ascii="Cambria" w:hAnsi="Cambria"/>
              </w:rPr>
            </w:pPr>
            <w:r w:rsidRPr="00525739">
              <w:rPr>
                <w:rFonts w:ascii="Cambria" w:hAnsi="Cambria"/>
              </w:rPr>
              <w:t>160</w:t>
            </w:r>
            <w:r w:rsidRPr="00525739">
              <w:rPr>
                <w:rFonts w:ascii="Cambria" w:hAnsi="Cambria"/>
                <w:lang w:val="en-GB"/>
              </w:rPr>
              <w:t xml:space="preserve"> m</w:t>
            </w:r>
            <w:r w:rsidRPr="00525739">
              <w:rPr>
                <w:rFonts w:ascii="Cambria" w:hAnsi="Cambria"/>
                <w:vertAlign w:val="superscript"/>
                <w:lang w:val="en-GB"/>
              </w:rPr>
              <w:t>2</w:t>
            </w:r>
            <w:r w:rsidRPr="00525739">
              <w:rPr>
                <w:rFonts w:ascii="Cambria" w:hAnsi="Cambria"/>
              </w:rPr>
              <w:t xml:space="preserve"> </w:t>
            </w:r>
          </w:p>
        </w:tc>
        <w:tc>
          <w:tcPr>
            <w:tcW w:w="920" w:type="dxa"/>
          </w:tcPr>
          <w:p w:rsidR="001D2D71" w:rsidRPr="00525739" w:rsidRDefault="001D2D71" w:rsidP="00A447D5">
            <w:pPr>
              <w:pStyle w:val="Rating"/>
              <w:spacing w:line="276" w:lineRule="auto"/>
              <w:jc w:val="left"/>
              <w:rPr>
                <w:rFonts w:ascii="Cambria" w:hAnsi="Cambria"/>
              </w:rPr>
            </w:pPr>
            <w:r w:rsidRPr="00525739">
              <w:rPr>
                <w:rFonts w:ascii="Cambria" w:hAnsi="Cambria"/>
              </w:rPr>
              <w:t>Gallery</w:t>
            </w:r>
          </w:p>
          <w:p w:rsidR="001D2D71" w:rsidRPr="00525739" w:rsidRDefault="001D2D71" w:rsidP="00A447D5">
            <w:pPr>
              <w:pStyle w:val="Rating"/>
              <w:spacing w:line="276" w:lineRule="auto"/>
              <w:jc w:val="left"/>
              <w:rPr>
                <w:rFonts w:ascii="Cambria" w:hAnsi="Cambria"/>
              </w:rPr>
            </w:pPr>
            <w:r w:rsidRPr="00525739">
              <w:rPr>
                <w:rFonts w:ascii="Cambria" w:hAnsi="Cambria"/>
              </w:rPr>
              <w:t>N/A</w:t>
            </w:r>
          </w:p>
        </w:tc>
        <w:tc>
          <w:tcPr>
            <w:tcW w:w="959" w:type="dxa"/>
          </w:tcPr>
          <w:p w:rsidR="001D2D71" w:rsidRPr="00525739" w:rsidRDefault="001D2D71" w:rsidP="00A447D5">
            <w:pPr>
              <w:pStyle w:val="Rating"/>
              <w:spacing w:line="276" w:lineRule="auto"/>
              <w:jc w:val="left"/>
              <w:rPr>
                <w:rFonts w:ascii="Cambria" w:hAnsi="Cambria"/>
              </w:rPr>
            </w:pPr>
            <w:r w:rsidRPr="00525739">
              <w:rPr>
                <w:rFonts w:ascii="Cambria" w:hAnsi="Cambria"/>
              </w:rPr>
              <w:t>Concert Hall*</w:t>
            </w:r>
          </w:p>
          <w:p w:rsidR="001D2D71" w:rsidRPr="00525739" w:rsidRDefault="001D2D71" w:rsidP="00A447D5">
            <w:pPr>
              <w:pStyle w:val="Rating"/>
              <w:spacing w:line="276" w:lineRule="auto"/>
              <w:jc w:val="left"/>
              <w:rPr>
                <w:rFonts w:ascii="Cambria" w:hAnsi="Cambria"/>
              </w:rPr>
            </w:pPr>
            <w:r w:rsidRPr="00525739">
              <w:rPr>
                <w:rFonts w:ascii="Cambria" w:hAnsi="Cambria"/>
              </w:rPr>
              <w:t>c. a third of the Reading Room</w:t>
            </w:r>
          </w:p>
        </w:tc>
        <w:tc>
          <w:tcPr>
            <w:tcW w:w="940" w:type="dxa"/>
          </w:tcPr>
          <w:p w:rsidR="001D2D71" w:rsidRPr="00525739" w:rsidRDefault="001D2D71" w:rsidP="00A447D5">
            <w:pPr>
              <w:pStyle w:val="Rating"/>
              <w:spacing w:line="276" w:lineRule="auto"/>
              <w:jc w:val="left"/>
              <w:rPr>
                <w:rFonts w:ascii="Cambria" w:hAnsi="Cambria"/>
              </w:rPr>
            </w:pPr>
            <w:r w:rsidRPr="00525739">
              <w:rPr>
                <w:rFonts w:ascii="Cambria" w:hAnsi="Cambria"/>
              </w:rPr>
              <w:t>Café / Restaurant</w:t>
            </w:r>
          </w:p>
          <w:p w:rsidR="001D2D71" w:rsidRPr="00525739" w:rsidRDefault="001D2D71" w:rsidP="00A447D5">
            <w:pPr>
              <w:pStyle w:val="Rating"/>
              <w:spacing w:line="276" w:lineRule="auto"/>
              <w:jc w:val="left"/>
              <w:rPr>
                <w:rFonts w:ascii="Cambria" w:hAnsi="Cambria"/>
              </w:rPr>
            </w:pPr>
            <w:r w:rsidRPr="00525739">
              <w:rPr>
                <w:rFonts w:ascii="Cambria" w:hAnsi="Cambria"/>
              </w:rPr>
              <w:t>N/A</w:t>
            </w:r>
          </w:p>
        </w:tc>
        <w:tc>
          <w:tcPr>
            <w:tcW w:w="819" w:type="dxa"/>
          </w:tcPr>
          <w:p w:rsidR="001D2D71" w:rsidRPr="00525739" w:rsidRDefault="001D2D71" w:rsidP="00A447D5">
            <w:pPr>
              <w:pStyle w:val="Rating"/>
              <w:spacing w:line="276" w:lineRule="auto"/>
              <w:jc w:val="left"/>
              <w:rPr>
                <w:rFonts w:ascii="Cambria" w:hAnsi="Cambria"/>
              </w:rPr>
            </w:pPr>
            <w:r w:rsidRPr="00525739">
              <w:rPr>
                <w:rFonts w:ascii="Cambria" w:hAnsi="Cambria"/>
              </w:rPr>
              <w:t>Commercial space / shop</w:t>
            </w:r>
          </w:p>
          <w:p w:rsidR="001D2D71" w:rsidRPr="00525739" w:rsidRDefault="001D2D71" w:rsidP="00A447D5">
            <w:pPr>
              <w:pStyle w:val="Rating"/>
              <w:spacing w:line="276" w:lineRule="auto"/>
              <w:jc w:val="left"/>
              <w:rPr>
                <w:rFonts w:ascii="Cambria" w:hAnsi="Cambria"/>
              </w:rPr>
            </w:pPr>
            <w:r w:rsidRPr="00525739">
              <w:rPr>
                <w:rFonts w:ascii="Cambria" w:hAnsi="Cambria"/>
              </w:rPr>
              <w:t xml:space="preserve">Only a display case of items for sale is available. </w:t>
            </w:r>
          </w:p>
        </w:tc>
        <w:tc>
          <w:tcPr>
            <w:tcW w:w="893" w:type="dxa"/>
          </w:tcPr>
          <w:p w:rsidR="001D2D71" w:rsidRPr="00525739" w:rsidRDefault="001D2D71" w:rsidP="00A447D5">
            <w:pPr>
              <w:pStyle w:val="Rating"/>
              <w:spacing w:line="276" w:lineRule="auto"/>
              <w:jc w:val="left"/>
              <w:rPr>
                <w:rFonts w:ascii="Cambria" w:hAnsi="Cambria"/>
              </w:rPr>
            </w:pPr>
            <w:r w:rsidRPr="00525739">
              <w:rPr>
                <w:rFonts w:ascii="Cambria" w:hAnsi="Cambria"/>
              </w:rPr>
              <w:t>Other</w:t>
            </w:r>
          </w:p>
        </w:tc>
      </w:tr>
    </w:tbl>
    <w:p w:rsidR="001D2D71" w:rsidRPr="00525739" w:rsidRDefault="001D2D71" w:rsidP="001D2D71">
      <w:pPr>
        <w:spacing w:after="200" w:line="276" w:lineRule="auto"/>
        <w:jc w:val="both"/>
        <w:rPr>
          <w:rFonts w:ascii="Cambria" w:hAnsi="Cambria"/>
        </w:rPr>
      </w:pPr>
      <w:r w:rsidRPr="00525739">
        <w:rPr>
          <w:rFonts w:ascii="Cambria" w:hAnsi="Cambria"/>
        </w:rPr>
        <w:t>* We do not actually have a Conference Centre and a Concert Hall. However, we do hold conferences and also concerts in the space available for events and activities within the Reading Room. As explained above, our Reading Room is divided into 3 spaces used for exhibition, research and activities respectively.</w:t>
      </w:r>
    </w:p>
    <w:p w:rsidR="00E873F6" w:rsidRPr="00525739" w:rsidRDefault="00E873F6" w:rsidP="00525739">
      <w:pPr>
        <w:pStyle w:val="Question"/>
        <w:spacing w:line="276" w:lineRule="auto"/>
        <w:jc w:val="both"/>
        <w:rPr>
          <w:rFonts w:ascii="Cambria" w:hAnsi="Cambria"/>
        </w:rPr>
      </w:pPr>
      <w:r w:rsidRPr="00525739">
        <w:rPr>
          <w:rFonts w:ascii="Cambria" w:hAnsi="Cambria"/>
        </w:rPr>
        <w:t>What is the total size of all library buildings in square metres (includes storage areas)?</w:t>
      </w:r>
    </w:p>
    <w:p w:rsidR="00E873F6" w:rsidRPr="00525739" w:rsidRDefault="000D495F" w:rsidP="00525739">
      <w:pPr>
        <w:pStyle w:val="Question"/>
        <w:numPr>
          <w:ilvl w:val="0"/>
          <w:numId w:val="0"/>
        </w:numPr>
        <w:spacing w:line="276" w:lineRule="auto"/>
        <w:ind w:left="518"/>
        <w:jc w:val="both"/>
        <w:rPr>
          <w:rFonts w:ascii="Cambria" w:hAnsi="Cambria"/>
          <w:b w:val="0"/>
        </w:rPr>
      </w:pPr>
      <w:r w:rsidRPr="00525739">
        <w:rPr>
          <w:rFonts w:ascii="Cambria" w:hAnsi="Cambria"/>
          <w:b w:val="0"/>
        </w:rPr>
        <w:t>2017:</w:t>
      </w:r>
      <w:r w:rsidR="00E56E0C" w:rsidRPr="00525739">
        <w:rPr>
          <w:rFonts w:ascii="Cambria" w:hAnsi="Cambria"/>
          <w:b w:val="0"/>
        </w:rPr>
        <w:t xml:space="preserve"> c. 2824m</w:t>
      </w:r>
      <w:r w:rsidR="00E56E0C" w:rsidRPr="00525739">
        <w:rPr>
          <w:rFonts w:ascii="Cambria" w:hAnsi="Cambria"/>
          <w:vertAlign w:val="superscript"/>
        </w:rPr>
        <w:t>2</w:t>
      </w:r>
    </w:p>
    <w:p w:rsidR="00DC6D74" w:rsidRPr="00525739" w:rsidRDefault="00DC6D74" w:rsidP="00525739">
      <w:pPr>
        <w:pStyle w:val="Question"/>
        <w:spacing w:line="276" w:lineRule="auto"/>
        <w:jc w:val="both"/>
        <w:rPr>
          <w:rFonts w:ascii="Cambria" w:hAnsi="Cambria"/>
        </w:rPr>
      </w:pPr>
      <w:r w:rsidRPr="00525739">
        <w:rPr>
          <w:rFonts w:ascii="Cambria" w:hAnsi="Cambria"/>
        </w:rPr>
        <w:t>What is the size of library buildings open to the public in square metres?</w:t>
      </w:r>
    </w:p>
    <w:p w:rsidR="000D495F" w:rsidRPr="00525739" w:rsidRDefault="000D495F" w:rsidP="00525739">
      <w:pPr>
        <w:pStyle w:val="Question"/>
        <w:numPr>
          <w:ilvl w:val="0"/>
          <w:numId w:val="0"/>
        </w:numPr>
        <w:spacing w:line="276" w:lineRule="auto"/>
        <w:ind w:left="518"/>
        <w:jc w:val="both"/>
        <w:rPr>
          <w:rFonts w:ascii="Cambria" w:hAnsi="Cambria"/>
          <w:b w:val="0"/>
        </w:rPr>
      </w:pPr>
      <w:r w:rsidRPr="00525739">
        <w:rPr>
          <w:rFonts w:ascii="Cambria" w:hAnsi="Cambria"/>
          <w:b w:val="0"/>
        </w:rPr>
        <w:t xml:space="preserve">2017: </w:t>
      </w:r>
      <w:r w:rsidR="00E56E0C" w:rsidRPr="00525739">
        <w:rPr>
          <w:rFonts w:ascii="Cambria" w:hAnsi="Cambria"/>
          <w:b w:val="0"/>
        </w:rPr>
        <w:t>c. 730 m</w:t>
      </w:r>
      <w:r w:rsidR="00E56E0C" w:rsidRPr="00525739">
        <w:rPr>
          <w:rFonts w:ascii="Cambria" w:hAnsi="Cambria"/>
          <w:vertAlign w:val="superscript"/>
        </w:rPr>
        <w:t>2</w:t>
      </w:r>
    </w:p>
    <w:p w:rsidR="00EE6A9F" w:rsidRDefault="00EE6A9F" w:rsidP="00525739">
      <w:pPr>
        <w:pStyle w:val="Question"/>
        <w:numPr>
          <w:ilvl w:val="0"/>
          <w:numId w:val="0"/>
        </w:numPr>
        <w:spacing w:line="276" w:lineRule="auto"/>
        <w:ind w:left="518"/>
        <w:jc w:val="both"/>
        <w:rPr>
          <w:rFonts w:ascii="Cambria" w:hAnsi="Cambria"/>
          <w:vertAlign w:val="superscript"/>
        </w:rPr>
      </w:pPr>
    </w:p>
    <w:p w:rsidR="00EE6A9F" w:rsidRDefault="00EE6A9F" w:rsidP="00525739">
      <w:pPr>
        <w:pStyle w:val="Question"/>
        <w:numPr>
          <w:ilvl w:val="0"/>
          <w:numId w:val="0"/>
        </w:numPr>
        <w:spacing w:line="276" w:lineRule="auto"/>
        <w:ind w:left="518"/>
        <w:jc w:val="both"/>
        <w:rPr>
          <w:rFonts w:ascii="Cambria" w:hAnsi="Cambria"/>
          <w:vertAlign w:val="superscript"/>
        </w:rPr>
      </w:pPr>
    </w:p>
    <w:p w:rsidR="00EE6A9F" w:rsidRDefault="00EE6A9F" w:rsidP="00525739">
      <w:pPr>
        <w:pStyle w:val="Question"/>
        <w:numPr>
          <w:ilvl w:val="0"/>
          <w:numId w:val="0"/>
        </w:numPr>
        <w:spacing w:line="276" w:lineRule="auto"/>
        <w:ind w:left="518"/>
        <w:jc w:val="both"/>
        <w:rPr>
          <w:rFonts w:ascii="Cambria" w:hAnsi="Cambria"/>
          <w:vertAlign w:val="superscript"/>
        </w:rPr>
      </w:pPr>
    </w:p>
    <w:p w:rsidR="00EE6A9F" w:rsidRDefault="00EE6A9F" w:rsidP="00525739">
      <w:pPr>
        <w:pStyle w:val="Question"/>
        <w:numPr>
          <w:ilvl w:val="0"/>
          <w:numId w:val="0"/>
        </w:numPr>
        <w:spacing w:line="276" w:lineRule="auto"/>
        <w:ind w:left="518"/>
        <w:jc w:val="both"/>
        <w:rPr>
          <w:rFonts w:ascii="Cambria" w:hAnsi="Cambria"/>
          <w:vertAlign w:val="superscript"/>
        </w:rPr>
      </w:pPr>
    </w:p>
    <w:p w:rsidR="00EE6A9F" w:rsidRPr="00525739" w:rsidRDefault="00EE6A9F" w:rsidP="00525739">
      <w:pPr>
        <w:pStyle w:val="Question"/>
        <w:numPr>
          <w:ilvl w:val="0"/>
          <w:numId w:val="0"/>
        </w:numPr>
        <w:spacing w:line="276" w:lineRule="auto"/>
        <w:ind w:left="518"/>
        <w:jc w:val="both"/>
        <w:rPr>
          <w:rFonts w:ascii="Cambria" w:hAnsi="Cambria"/>
          <w:b w:val="0"/>
        </w:rPr>
      </w:pPr>
    </w:p>
    <w:p w:rsidR="00DC6D74" w:rsidRPr="00525739" w:rsidRDefault="00DC6D74" w:rsidP="00525739">
      <w:pPr>
        <w:pStyle w:val="Question"/>
        <w:spacing w:line="276" w:lineRule="auto"/>
        <w:jc w:val="both"/>
        <w:rPr>
          <w:rFonts w:ascii="Cambria" w:hAnsi="Cambria"/>
        </w:rPr>
      </w:pPr>
      <w:r w:rsidRPr="00525739">
        <w:rPr>
          <w:rFonts w:ascii="Cambria" w:hAnsi="Cambria"/>
        </w:rPr>
        <w:t>Please provide .jpg images of your main public building(s) exterior</w:t>
      </w:r>
    </w:p>
    <w:p w:rsidR="00881DEC" w:rsidRPr="00525739" w:rsidRDefault="00881DEC" w:rsidP="00525739">
      <w:pPr>
        <w:pStyle w:val="ListParagraph"/>
        <w:spacing w:line="276" w:lineRule="auto"/>
        <w:ind w:left="567"/>
        <w:jc w:val="both"/>
        <w:rPr>
          <w:rFonts w:ascii="Cambria" w:hAnsi="Cambria"/>
        </w:rPr>
      </w:pPr>
    </w:p>
    <w:p w:rsidR="00881DEC" w:rsidRPr="00525739" w:rsidRDefault="001944FA" w:rsidP="00EE6A9F">
      <w:pPr>
        <w:pStyle w:val="ListParagraph"/>
        <w:spacing w:line="276" w:lineRule="auto"/>
        <w:ind w:left="567"/>
        <w:rPr>
          <w:rFonts w:ascii="Cambria" w:hAnsi="Cambria"/>
        </w:rPr>
      </w:pPr>
      <w:r w:rsidRPr="00525739">
        <w:rPr>
          <w:rFonts w:ascii="Cambria" w:hAnsi="Cambria"/>
        </w:rPr>
        <w:pict>
          <v:shape id="_x0000_i1026" type="#_x0000_t75" style="width:268.5pt;height:178.5pt">
            <v:imagedata r:id="rId10" o:title="3"/>
          </v:shape>
        </w:pict>
      </w:r>
    </w:p>
    <w:p w:rsidR="009D267D" w:rsidRPr="00525739" w:rsidRDefault="009D267D" w:rsidP="00EE6A9F">
      <w:pPr>
        <w:pStyle w:val="ListParagraph"/>
        <w:spacing w:line="276" w:lineRule="auto"/>
        <w:ind w:left="567"/>
        <w:rPr>
          <w:rFonts w:ascii="Cambria" w:hAnsi="Cambria"/>
        </w:rPr>
      </w:pPr>
    </w:p>
    <w:p w:rsidR="009D267D" w:rsidRPr="00525739" w:rsidRDefault="009D267D" w:rsidP="00EE6A9F">
      <w:pPr>
        <w:pStyle w:val="ListParagraph"/>
        <w:spacing w:line="276" w:lineRule="auto"/>
        <w:ind w:left="567"/>
        <w:rPr>
          <w:rFonts w:ascii="Cambria" w:hAnsi="Cambria"/>
        </w:rPr>
      </w:pPr>
      <w:r w:rsidRPr="00525739">
        <w:rPr>
          <w:rFonts w:ascii="Cambria" w:hAnsi="Cambria"/>
        </w:rPr>
        <w:t xml:space="preserve">Exterior </w:t>
      </w:r>
      <w:r w:rsidR="000B5AD2">
        <w:rPr>
          <w:rFonts w:ascii="Cambria" w:hAnsi="Cambria"/>
        </w:rPr>
        <w:t>-</w:t>
      </w:r>
      <w:r w:rsidRPr="00525739">
        <w:rPr>
          <w:rFonts w:ascii="Cambria" w:hAnsi="Cambria"/>
        </w:rPr>
        <w:t xml:space="preserve"> The Façade of the National Library</w:t>
      </w:r>
    </w:p>
    <w:p w:rsidR="00881DEC" w:rsidRPr="00525739" w:rsidRDefault="00881DEC" w:rsidP="00525739">
      <w:pPr>
        <w:pStyle w:val="ListParagraph"/>
        <w:spacing w:line="276" w:lineRule="auto"/>
        <w:ind w:left="567"/>
        <w:jc w:val="both"/>
        <w:rPr>
          <w:rFonts w:ascii="Cambria" w:hAnsi="Cambria"/>
        </w:rPr>
      </w:pPr>
    </w:p>
    <w:p w:rsidR="00DC6D74" w:rsidRPr="00525739" w:rsidRDefault="00DC6D74" w:rsidP="00525739">
      <w:pPr>
        <w:pStyle w:val="Question"/>
        <w:spacing w:line="276" w:lineRule="auto"/>
        <w:jc w:val="both"/>
        <w:rPr>
          <w:rFonts w:ascii="Cambria" w:hAnsi="Cambria"/>
        </w:rPr>
      </w:pPr>
      <w:r w:rsidRPr="00525739">
        <w:rPr>
          <w:rFonts w:ascii="Cambria" w:hAnsi="Cambria"/>
        </w:rPr>
        <w:t xml:space="preserve">If available, please provide .jpg images of all </w:t>
      </w:r>
      <w:r w:rsidR="00B76802" w:rsidRPr="00525739">
        <w:rPr>
          <w:rFonts w:ascii="Cambria" w:hAnsi="Cambria"/>
        </w:rPr>
        <w:t>library site</w:t>
      </w:r>
      <w:r w:rsidRPr="00525739">
        <w:rPr>
          <w:rFonts w:ascii="Cambria" w:hAnsi="Cambria"/>
        </w:rPr>
        <w:t xml:space="preserve">s described in question </w:t>
      </w:r>
      <w:r w:rsidR="00B76802" w:rsidRPr="00525739">
        <w:rPr>
          <w:rFonts w:ascii="Cambria" w:hAnsi="Cambria"/>
        </w:rPr>
        <w:t>5</w:t>
      </w:r>
      <w:r w:rsidRPr="00525739">
        <w:rPr>
          <w:rFonts w:ascii="Cambria" w:hAnsi="Cambria"/>
        </w:rPr>
        <w:t>.</w:t>
      </w:r>
    </w:p>
    <w:p w:rsidR="00DC6D74" w:rsidRPr="00525739" w:rsidRDefault="00121E5A" w:rsidP="00525739">
      <w:pPr>
        <w:pStyle w:val="ListParagraph"/>
        <w:spacing w:line="276" w:lineRule="auto"/>
        <w:ind w:left="567"/>
        <w:jc w:val="both"/>
        <w:rPr>
          <w:rFonts w:ascii="Cambria" w:hAnsi="Cambria"/>
        </w:rPr>
      </w:pPr>
      <w:r w:rsidRPr="00525739">
        <w:rPr>
          <w:rFonts w:ascii="Cambria" w:hAnsi="Cambria"/>
        </w:rPr>
        <w:t>Same image at Point 9.</w:t>
      </w:r>
    </w:p>
    <w:p w:rsidR="00B76802" w:rsidRPr="00525739" w:rsidRDefault="00B76802" w:rsidP="00525739">
      <w:pPr>
        <w:pStyle w:val="Question"/>
        <w:spacing w:line="276" w:lineRule="auto"/>
        <w:jc w:val="both"/>
        <w:rPr>
          <w:rFonts w:ascii="Cambria" w:hAnsi="Cambria"/>
        </w:rPr>
      </w:pPr>
      <w:r w:rsidRPr="00525739">
        <w:rPr>
          <w:rFonts w:ascii="Cambria" w:hAnsi="Cambria"/>
        </w:rPr>
        <w:t>If available, please provide .jpg images of all library spaces described in question 6.</w:t>
      </w:r>
    </w:p>
    <w:p w:rsidR="00881DEC" w:rsidRPr="00525739" w:rsidRDefault="009D267D" w:rsidP="00525739">
      <w:pPr>
        <w:pStyle w:val="Question"/>
        <w:numPr>
          <w:ilvl w:val="0"/>
          <w:numId w:val="0"/>
        </w:numPr>
        <w:spacing w:line="276" w:lineRule="auto"/>
        <w:jc w:val="both"/>
        <w:rPr>
          <w:rFonts w:ascii="Cambria" w:hAnsi="Cambria"/>
          <w:b w:val="0"/>
        </w:rPr>
      </w:pPr>
      <w:r w:rsidRPr="00525739">
        <w:rPr>
          <w:rFonts w:ascii="Cambria" w:hAnsi="Cambria"/>
          <w:b w:val="0"/>
          <w:noProof/>
        </w:rPr>
        <w:pict>
          <v:shape id="_x0000_s1028" type="#_x0000_t75" style="position:absolute;left:0;text-align:left;margin-left:0;margin-top:11.9pt;width:193.5pt;height:291pt;z-index:1;mso-position-horizontal:left" o:allowoverlap="f">
            <v:imagedata r:id="rId11" o:title="DSC_0316"/>
            <w10:wrap type="square"/>
          </v:shape>
        </w:pict>
      </w:r>
      <w:r w:rsidRPr="00525739">
        <w:rPr>
          <w:rFonts w:ascii="Cambria" w:hAnsi="Cambria"/>
          <w:b w:val="0"/>
          <w:noProof/>
        </w:rPr>
        <w:t>The Reading Hall includes the exhibition area (in front), the research area (in the middle), and the area for public events (at the rear). This photo was taken during an event after research hours.</w:t>
      </w:r>
    </w:p>
    <w:p w:rsidR="009D267D" w:rsidRPr="00525739" w:rsidRDefault="009D267D" w:rsidP="00525739">
      <w:pPr>
        <w:pStyle w:val="Question"/>
        <w:numPr>
          <w:ilvl w:val="0"/>
          <w:numId w:val="0"/>
        </w:numPr>
        <w:spacing w:line="276" w:lineRule="auto"/>
        <w:jc w:val="both"/>
        <w:rPr>
          <w:rFonts w:ascii="Cambria" w:hAnsi="Cambria"/>
        </w:rPr>
      </w:pPr>
    </w:p>
    <w:p w:rsidR="009D267D" w:rsidRPr="00525739" w:rsidRDefault="009D267D" w:rsidP="00525739">
      <w:pPr>
        <w:pStyle w:val="Question"/>
        <w:numPr>
          <w:ilvl w:val="0"/>
          <w:numId w:val="0"/>
        </w:numPr>
        <w:spacing w:line="276" w:lineRule="auto"/>
        <w:jc w:val="both"/>
        <w:rPr>
          <w:rFonts w:ascii="Cambria" w:hAnsi="Cambria"/>
        </w:rPr>
      </w:pPr>
    </w:p>
    <w:p w:rsidR="009D267D" w:rsidRPr="00525739" w:rsidRDefault="009D267D" w:rsidP="00525739">
      <w:pPr>
        <w:pStyle w:val="Question"/>
        <w:numPr>
          <w:ilvl w:val="0"/>
          <w:numId w:val="0"/>
        </w:numPr>
        <w:spacing w:line="276" w:lineRule="auto"/>
        <w:jc w:val="both"/>
        <w:rPr>
          <w:rFonts w:ascii="Cambria" w:hAnsi="Cambria"/>
        </w:rPr>
      </w:pPr>
    </w:p>
    <w:p w:rsidR="009D267D" w:rsidRPr="00525739" w:rsidRDefault="009D267D" w:rsidP="00525739">
      <w:pPr>
        <w:pStyle w:val="Question"/>
        <w:numPr>
          <w:ilvl w:val="0"/>
          <w:numId w:val="0"/>
        </w:numPr>
        <w:spacing w:line="276" w:lineRule="auto"/>
        <w:jc w:val="both"/>
        <w:rPr>
          <w:rFonts w:ascii="Cambria" w:hAnsi="Cambria"/>
        </w:rPr>
      </w:pPr>
    </w:p>
    <w:p w:rsidR="009D267D" w:rsidRPr="00525739" w:rsidRDefault="009D267D" w:rsidP="00525739">
      <w:pPr>
        <w:pStyle w:val="Question"/>
        <w:numPr>
          <w:ilvl w:val="0"/>
          <w:numId w:val="0"/>
        </w:numPr>
        <w:spacing w:line="276" w:lineRule="auto"/>
        <w:jc w:val="both"/>
        <w:rPr>
          <w:rFonts w:ascii="Cambria" w:hAnsi="Cambria"/>
        </w:rPr>
      </w:pPr>
    </w:p>
    <w:p w:rsidR="009D267D" w:rsidRPr="00525739" w:rsidRDefault="009D267D" w:rsidP="00525739">
      <w:pPr>
        <w:pStyle w:val="Question"/>
        <w:numPr>
          <w:ilvl w:val="0"/>
          <w:numId w:val="0"/>
        </w:numPr>
        <w:spacing w:line="276" w:lineRule="auto"/>
        <w:jc w:val="both"/>
        <w:rPr>
          <w:rFonts w:ascii="Cambria" w:hAnsi="Cambria"/>
        </w:rPr>
      </w:pPr>
    </w:p>
    <w:p w:rsidR="009D267D" w:rsidRPr="00525739" w:rsidRDefault="009D267D" w:rsidP="00525739">
      <w:pPr>
        <w:pStyle w:val="Question"/>
        <w:numPr>
          <w:ilvl w:val="0"/>
          <w:numId w:val="0"/>
        </w:numPr>
        <w:spacing w:line="276" w:lineRule="auto"/>
        <w:jc w:val="both"/>
        <w:rPr>
          <w:rFonts w:ascii="Cambria" w:hAnsi="Cambria"/>
        </w:rPr>
      </w:pPr>
    </w:p>
    <w:p w:rsidR="009D267D" w:rsidRPr="00525739" w:rsidRDefault="009D267D" w:rsidP="00525739">
      <w:pPr>
        <w:pStyle w:val="Question"/>
        <w:numPr>
          <w:ilvl w:val="0"/>
          <w:numId w:val="0"/>
        </w:numPr>
        <w:spacing w:line="276" w:lineRule="auto"/>
        <w:jc w:val="both"/>
        <w:rPr>
          <w:rFonts w:ascii="Cambria" w:hAnsi="Cambria"/>
        </w:rPr>
      </w:pPr>
    </w:p>
    <w:p w:rsidR="009D267D" w:rsidRPr="00525739" w:rsidRDefault="009D267D" w:rsidP="00525739">
      <w:pPr>
        <w:pStyle w:val="Question"/>
        <w:numPr>
          <w:ilvl w:val="0"/>
          <w:numId w:val="0"/>
        </w:numPr>
        <w:spacing w:line="276" w:lineRule="auto"/>
        <w:jc w:val="both"/>
        <w:rPr>
          <w:rFonts w:ascii="Cambria" w:hAnsi="Cambria"/>
        </w:rPr>
      </w:pPr>
      <w:r w:rsidRPr="00525739">
        <w:rPr>
          <w:rFonts w:ascii="Cambria" w:hAnsi="Cambria"/>
        </w:rPr>
        <w:pict>
          <v:shape id="_x0000_i1027" type="#_x0000_t75" style="width:257.25pt;height:171pt">
            <v:imagedata r:id="rId12" o:title="DSC_0154"/>
          </v:shape>
        </w:pict>
      </w:r>
      <w:r w:rsidRPr="00525739">
        <w:rPr>
          <w:rFonts w:ascii="Cambria" w:hAnsi="Cambria"/>
        </w:rPr>
        <w:t xml:space="preserve"> </w:t>
      </w:r>
    </w:p>
    <w:p w:rsidR="00343C62" w:rsidRDefault="009D267D" w:rsidP="00525739">
      <w:pPr>
        <w:pStyle w:val="Question"/>
        <w:numPr>
          <w:ilvl w:val="0"/>
          <w:numId w:val="0"/>
        </w:numPr>
        <w:spacing w:line="276" w:lineRule="auto"/>
        <w:jc w:val="both"/>
        <w:rPr>
          <w:rFonts w:ascii="Cambria" w:hAnsi="Cambria"/>
          <w:b w:val="0"/>
        </w:rPr>
      </w:pPr>
      <w:r w:rsidRPr="00525739">
        <w:rPr>
          <w:rFonts w:ascii="Cambria" w:hAnsi="Cambria"/>
          <w:b w:val="0"/>
        </w:rPr>
        <w:t>The Digitization Studio</w:t>
      </w:r>
    </w:p>
    <w:p w:rsidR="00EE6A9F" w:rsidRPr="00525739" w:rsidRDefault="00EE6A9F" w:rsidP="00525739">
      <w:pPr>
        <w:pStyle w:val="Question"/>
        <w:numPr>
          <w:ilvl w:val="0"/>
          <w:numId w:val="0"/>
        </w:numPr>
        <w:spacing w:line="276" w:lineRule="auto"/>
        <w:jc w:val="both"/>
        <w:rPr>
          <w:rFonts w:ascii="Cambria" w:hAnsi="Cambria"/>
          <w:b w:val="0"/>
        </w:rPr>
      </w:pPr>
    </w:p>
    <w:p w:rsidR="00DC6D74" w:rsidRPr="00EE6A9F" w:rsidRDefault="00DC6D74" w:rsidP="00525739">
      <w:pPr>
        <w:pStyle w:val="Question"/>
        <w:spacing w:line="276" w:lineRule="auto"/>
        <w:jc w:val="both"/>
        <w:rPr>
          <w:rFonts w:ascii="Cambria" w:hAnsi="Cambria"/>
        </w:rPr>
      </w:pPr>
      <w:r w:rsidRPr="00EE6A9F">
        <w:rPr>
          <w:rFonts w:ascii="Cambria" w:hAnsi="Cambria"/>
        </w:rPr>
        <w:t>Please provide simplified plans of your buildings, if possible in .jpg format (perhaps those used to guide visitors around your building).</w:t>
      </w:r>
    </w:p>
    <w:p w:rsidR="00DC6D74" w:rsidRPr="00525739" w:rsidRDefault="00F750CF" w:rsidP="00525739">
      <w:pPr>
        <w:pStyle w:val="ListParagraph"/>
        <w:spacing w:line="276" w:lineRule="auto"/>
        <w:ind w:left="567"/>
        <w:jc w:val="both"/>
        <w:rPr>
          <w:rFonts w:ascii="Cambria" w:hAnsi="Cambria"/>
        </w:rPr>
      </w:pPr>
      <w:r w:rsidRPr="00525739">
        <w:rPr>
          <w:rFonts w:ascii="Cambria" w:hAnsi="Cambria"/>
        </w:rPr>
        <w:t>Not applicable, since only the Reading Hall is accessible to the public through the main staircase from the entrance hall. The footprint of the premises is basically a rectangular shape, and spaces within it are on different levels.</w:t>
      </w:r>
    </w:p>
    <w:p w:rsidR="00DC6D74" w:rsidRPr="00525739" w:rsidRDefault="00DC6D74" w:rsidP="00525739">
      <w:pPr>
        <w:pStyle w:val="Question"/>
        <w:spacing w:line="276" w:lineRule="auto"/>
        <w:jc w:val="both"/>
        <w:rPr>
          <w:rFonts w:ascii="Cambria" w:hAnsi="Cambria"/>
        </w:rPr>
      </w:pPr>
      <w:r w:rsidRPr="00525739">
        <w:rPr>
          <w:rFonts w:ascii="Cambria" w:hAnsi="Cambria"/>
        </w:rPr>
        <w:t xml:space="preserve">Please provide brief </w:t>
      </w:r>
      <w:r w:rsidR="000D495F" w:rsidRPr="00525739">
        <w:rPr>
          <w:rFonts w:ascii="Cambria" w:hAnsi="Cambria"/>
        </w:rPr>
        <w:t>details</w:t>
      </w:r>
      <w:r w:rsidRPr="00525739">
        <w:rPr>
          <w:rFonts w:ascii="Cambria" w:hAnsi="Cambria"/>
        </w:rPr>
        <w:t xml:space="preserve"> on the hi</w:t>
      </w:r>
      <w:r w:rsidR="000D495F" w:rsidRPr="00525739">
        <w:rPr>
          <w:rFonts w:ascii="Cambria" w:hAnsi="Cambria"/>
        </w:rPr>
        <w:t>story of your library buildings.</w:t>
      </w:r>
    </w:p>
    <w:p w:rsidR="00DC6D74" w:rsidRPr="00525739" w:rsidRDefault="00DC6D74" w:rsidP="00525739">
      <w:pPr>
        <w:pStyle w:val="ListParagraph"/>
        <w:spacing w:line="276" w:lineRule="auto"/>
        <w:jc w:val="both"/>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9"/>
        <w:gridCol w:w="6531"/>
      </w:tblGrid>
      <w:tr w:rsidR="000D495F" w:rsidRPr="00525739" w:rsidTr="00EE6A9F">
        <w:tc>
          <w:tcPr>
            <w:tcW w:w="1515" w:type="pct"/>
          </w:tcPr>
          <w:p w:rsidR="000D495F" w:rsidRPr="00525739" w:rsidRDefault="000D495F" w:rsidP="00EE6A9F">
            <w:pPr>
              <w:spacing w:line="276" w:lineRule="auto"/>
              <w:rPr>
                <w:rFonts w:ascii="Cambria" w:hAnsi="Cambria"/>
                <w:b/>
                <w:lang w:val="en-GB"/>
              </w:rPr>
            </w:pPr>
          </w:p>
        </w:tc>
        <w:tc>
          <w:tcPr>
            <w:tcW w:w="3485" w:type="pct"/>
          </w:tcPr>
          <w:p w:rsidR="000D495F" w:rsidRPr="00525739" w:rsidRDefault="000D495F" w:rsidP="00EE6A9F">
            <w:pPr>
              <w:spacing w:line="276" w:lineRule="auto"/>
              <w:rPr>
                <w:rFonts w:ascii="Cambria" w:hAnsi="Cambria"/>
              </w:rPr>
            </w:pPr>
            <w:r w:rsidRPr="00525739">
              <w:rPr>
                <w:rFonts w:ascii="Cambria" w:hAnsi="Cambria"/>
              </w:rPr>
              <w:t>Answer</w:t>
            </w:r>
          </w:p>
        </w:tc>
      </w:tr>
      <w:tr w:rsidR="000D495F" w:rsidRPr="00525739" w:rsidTr="00EE6A9F">
        <w:tc>
          <w:tcPr>
            <w:tcW w:w="1515" w:type="pct"/>
          </w:tcPr>
          <w:p w:rsidR="000D495F" w:rsidRPr="00525739" w:rsidRDefault="000D495F" w:rsidP="00EE6A9F">
            <w:pPr>
              <w:spacing w:line="276" w:lineRule="auto"/>
              <w:rPr>
                <w:rFonts w:ascii="Cambria" w:hAnsi="Cambria"/>
                <w:b/>
              </w:rPr>
            </w:pPr>
            <w:r w:rsidRPr="00525739">
              <w:rPr>
                <w:rFonts w:ascii="Cambria" w:hAnsi="Cambria"/>
                <w:b/>
                <w:lang w:val="en-GB"/>
              </w:rPr>
              <w:t>Year (first) library building  opened</w:t>
            </w:r>
          </w:p>
        </w:tc>
        <w:tc>
          <w:tcPr>
            <w:tcW w:w="3485" w:type="pct"/>
          </w:tcPr>
          <w:p w:rsidR="000D495F" w:rsidRPr="00525739" w:rsidRDefault="00FE7E2B" w:rsidP="00EE6A9F">
            <w:pPr>
              <w:spacing w:line="276" w:lineRule="auto"/>
              <w:rPr>
                <w:rFonts w:ascii="Cambria" w:hAnsi="Cambria"/>
              </w:rPr>
            </w:pPr>
            <w:r w:rsidRPr="00525739">
              <w:rPr>
                <w:rFonts w:ascii="Cambria" w:hAnsi="Cambria"/>
              </w:rPr>
              <w:t>1761</w:t>
            </w:r>
          </w:p>
        </w:tc>
      </w:tr>
      <w:tr w:rsidR="000D495F" w:rsidRPr="00525739" w:rsidTr="00EE6A9F">
        <w:tc>
          <w:tcPr>
            <w:tcW w:w="1515" w:type="pct"/>
          </w:tcPr>
          <w:p w:rsidR="000D495F" w:rsidRPr="00525739" w:rsidRDefault="000D495F" w:rsidP="00EE6A9F">
            <w:pPr>
              <w:spacing w:line="276" w:lineRule="auto"/>
              <w:rPr>
                <w:rFonts w:ascii="Cambria" w:hAnsi="Cambria"/>
                <w:b/>
              </w:rPr>
            </w:pPr>
            <w:r w:rsidRPr="00525739">
              <w:rPr>
                <w:rFonts w:ascii="Cambria" w:hAnsi="Cambria"/>
                <w:b/>
                <w:lang w:val="en-GB"/>
              </w:rPr>
              <w:t>Architect of (first) library building</w:t>
            </w:r>
          </w:p>
        </w:tc>
        <w:tc>
          <w:tcPr>
            <w:tcW w:w="3485" w:type="pct"/>
          </w:tcPr>
          <w:p w:rsidR="000D495F" w:rsidRPr="00525739" w:rsidRDefault="00FE7E2B" w:rsidP="00EE6A9F">
            <w:pPr>
              <w:spacing w:line="276" w:lineRule="auto"/>
              <w:rPr>
                <w:rFonts w:ascii="Cambria" w:hAnsi="Cambria"/>
              </w:rPr>
            </w:pPr>
            <w:r w:rsidRPr="00525739">
              <w:rPr>
                <w:rFonts w:ascii="Cambria" w:hAnsi="Cambria"/>
              </w:rPr>
              <w:t>Unknown</w:t>
            </w:r>
          </w:p>
        </w:tc>
      </w:tr>
      <w:tr w:rsidR="000D495F" w:rsidRPr="00525739" w:rsidTr="00EE6A9F">
        <w:tc>
          <w:tcPr>
            <w:tcW w:w="1515" w:type="pct"/>
          </w:tcPr>
          <w:p w:rsidR="000D495F" w:rsidRPr="00525739" w:rsidRDefault="000D495F" w:rsidP="00EE6A9F">
            <w:pPr>
              <w:spacing w:line="276" w:lineRule="auto"/>
              <w:rPr>
                <w:rFonts w:ascii="Cambria" w:hAnsi="Cambria"/>
                <w:b/>
              </w:rPr>
            </w:pPr>
            <w:r w:rsidRPr="00525739">
              <w:rPr>
                <w:rFonts w:ascii="Cambria" w:hAnsi="Cambria"/>
                <w:b/>
                <w:lang w:val="en-GB"/>
              </w:rPr>
              <w:t>Year (current) library building  opened</w:t>
            </w:r>
          </w:p>
        </w:tc>
        <w:tc>
          <w:tcPr>
            <w:tcW w:w="3485" w:type="pct"/>
          </w:tcPr>
          <w:p w:rsidR="000D495F" w:rsidRPr="00525739" w:rsidRDefault="00FE7E2B" w:rsidP="00EE6A9F">
            <w:pPr>
              <w:spacing w:line="276" w:lineRule="auto"/>
              <w:rPr>
                <w:rFonts w:ascii="Cambria" w:hAnsi="Cambria"/>
              </w:rPr>
            </w:pPr>
            <w:r w:rsidRPr="00525739">
              <w:rPr>
                <w:rFonts w:ascii="Cambria" w:hAnsi="Cambria"/>
              </w:rPr>
              <w:t>1812</w:t>
            </w:r>
          </w:p>
        </w:tc>
      </w:tr>
      <w:tr w:rsidR="000D495F" w:rsidRPr="00525739" w:rsidTr="00EE6A9F">
        <w:tc>
          <w:tcPr>
            <w:tcW w:w="1515" w:type="pct"/>
          </w:tcPr>
          <w:p w:rsidR="000D495F" w:rsidRPr="00525739" w:rsidRDefault="000D495F" w:rsidP="00EE6A9F">
            <w:pPr>
              <w:spacing w:line="276" w:lineRule="auto"/>
              <w:rPr>
                <w:rFonts w:ascii="Cambria" w:hAnsi="Cambria"/>
                <w:b/>
              </w:rPr>
            </w:pPr>
            <w:r w:rsidRPr="00525739">
              <w:rPr>
                <w:rFonts w:ascii="Cambria" w:hAnsi="Cambria"/>
                <w:b/>
                <w:lang w:val="en-GB"/>
              </w:rPr>
              <w:t>Architect of (current) library building</w:t>
            </w:r>
          </w:p>
        </w:tc>
        <w:tc>
          <w:tcPr>
            <w:tcW w:w="3485" w:type="pct"/>
          </w:tcPr>
          <w:p w:rsidR="000D495F" w:rsidRPr="00525739" w:rsidRDefault="006F497E" w:rsidP="00EE6A9F">
            <w:pPr>
              <w:spacing w:line="276" w:lineRule="auto"/>
              <w:rPr>
                <w:rFonts w:ascii="Cambria" w:hAnsi="Cambria"/>
              </w:rPr>
            </w:pPr>
            <w:r w:rsidRPr="00525739">
              <w:rPr>
                <w:rFonts w:ascii="Cambria" w:hAnsi="Cambria"/>
              </w:rPr>
              <w:t xml:space="preserve"> Stefano Ittar</w:t>
            </w:r>
          </w:p>
        </w:tc>
      </w:tr>
      <w:tr w:rsidR="000D495F" w:rsidRPr="00525739" w:rsidTr="00EE6A9F">
        <w:tc>
          <w:tcPr>
            <w:tcW w:w="1515" w:type="pct"/>
          </w:tcPr>
          <w:p w:rsidR="000D495F" w:rsidRPr="00525739" w:rsidRDefault="000D495F" w:rsidP="00EE6A9F">
            <w:pPr>
              <w:spacing w:line="276" w:lineRule="auto"/>
              <w:rPr>
                <w:rFonts w:ascii="Cambria" w:hAnsi="Cambria"/>
                <w:b/>
                <w:lang w:val="en-GB"/>
              </w:rPr>
            </w:pPr>
            <w:r w:rsidRPr="00525739">
              <w:rPr>
                <w:rFonts w:ascii="Cambria" w:hAnsi="Cambria"/>
                <w:b/>
                <w:lang w:val="en-GB"/>
              </w:rPr>
              <w:t>Any additional information. Eg length of build/cost of build/reason for build</w:t>
            </w:r>
          </w:p>
        </w:tc>
        <w:tc>
          <w:tcPr>
            <w:tcW w:w="3485" w:type="pct"/>
          </w:tcPr>
          <w:p w:rsidR="000D495F" w:rsidRPr="00525739" w:rsidRDefault="00FE7E2B" w:rsidP="00EE6A9F">
            <w:pPr>
              <w:spacing w:line="276" w:lineRule="auto"/>
              <w:rPr>
                <w:rFonts w:ascii="Cambria" w:hAnsi="Cambria"/>
              </w:rPr>
            </w:pPr>
            <w:r w:rsidRPr="00525739">
              <w:rPr>
                <w:rFonts w:ascii="Cambria" w:hAnsi="Cambria"/>
              </w:rPr>
              <w:t>The current building was constructed between 1776 and 1786 but was inaugurated in 1812 during the British administration of Malta.  It was designed purposely to house a library since the building previously in use had grown t</w:t>
            </w:r>
            <w:r w:rsidR="00E10863" w:rsidRPr="00525739">
              <w:rPr>
                <w:rFonts w:ascii="Cambria" w:hAnsi="Cambria"/>
              </w:rPr>
              <w:t>o</w:t>
            </w:r>
            <w:r w:rsidRPr="00525739">
              <w:rPr>
                <w:rFonts w:ascii="Cambria" w:hAnsi="Cambria"/>
              </w:rPr>
              <w:t xml:space="preserve">o small to </w:t>
            </w:r>
            <w:r w:rsidR="00E10863" w:rsidRPr="00525739">
              <w:rPr>
                <w:rFonts w:ascii="Cambria" w:hAnsi="Cambria"/>
              </w:rPr>
              <w:t>contain</w:t>
            </w:r>
            <w:r w:rsidRPr="00525739">
              <w:rPr>
                <w:rFonts w:ascii="Cambria" w:hAnsi="Cambria"/>
              </w:rPr>
              <w:t xml:space="preserve"> the ever-growing collection.</w:t>
            </w:r>
          </w:p>
        </w:tc>
      </w:tr>
    </w:tbl>
    <w:p w:rsidR="00DC6D74" w:rsidRPr="00525739" w:rsidRDefault="00DC6D74" w:rsidP="00525739">
      <w:pPr>
        <w:spacing w:line="276" w:lineRule="auto"/>
        <w:jc w:val="both"/>
        <w:rPr>
          <w:rFonts w:ascii="Cambria" w:hAnsi="Cambria"/>
        </w:rPr>
      </w:pPr>
    </w:p>
    <w:p w:rsidR="00DC6D74" w:rsidRPr="00525739" w:rsidRDefault="00DC6D74" w:rsidP="00525739">
      <w:pPr>
        <w:pStyle w:val="Question"/>
        <w:spacing w:line="276" w:lineRule="auto"/>
        <w:jc w:val="both"/>
        <w:rPr>
          <w:rFonts w:ascii="Cambria" w:hAnsi="Cambria"/>
        </w:rPr>
      </w:pPr>
      <w:r w:rsidRPr="00525739">
        <w:rPr>
          <w:rFonts w:ascii="Cambria" w:hAnsi="Cambria"/>
        </w:rPr>
        <w:lastRenderedPageBreak/>
        <w:t>If available, please provide a short text on the milestones of the history of your library and/or provide a link to this information online</w:t>
      </w:r>
      <w:r w:rsidR="00B76802" w:rsidRPr="00525739">
        <w:rPr>
          <w:rFonts w:ascii="Cambria" w:hAnsi="Cambria"/>
        </w:rPr>
        <w:t>. Please include any bibliographic information about publications about your library and links to these publications in your library catalogue or an aggregated catalogue.</w:t>
      </w:r>
    </w:p>
    <w:p w:rsidR="00DC6D74" w:rsidRPr="00525739" w:rsidRDefault="00DC6D74" w:rsidP="00525739">
      <w:pPr>
        <w:pStyle w:val="ListParagraph"/>
        <w:spacing w:line="276" w:lineRule="auto"/>
        <w:jc w:val="both"/>
        <w:rPr>
          <w:rFonts w:ascii="Cambria" w:hAnsi="Cambria"/>
        </w:rPr>
      </w:pPr>
    </w:p>
    <w:p w:rsidR="00A71FB6" w:rsidRPr="00525739" w:rsidRDefault="00A71FB6" w:rsidP="00525739">
      <w:pPr>
        <w:spacing w:line="276" w:lineRule="auto"/>
        <w:ind w:left="142" w:hanging="142"/>
        <w:jc w:val="both"/>
        <w:rPr>
          <w:rFonts w:ascii="Cambria" w:hAnsi="Cambria"/>
        </w:rPr>
      </w:pPr>
      <w:r w:rsidRPr="00525739">
        <w:rPr>
          <w:rFonts w:ascii="Cambria" w:hAnsi="Cambria"/>
          <w:b/>
        </w:rPr>
        <w:t>1555</w:t>
      </w:r>
      <w:r w:rsidRPr="00525739">
        <w:rPr>
          <w:rFonts w:ascii="Cambria" w:hAnsi="Cambria"/>
        </w:rPr>
        <w:t xml:space="preserve"> - issue of decree by Grand Master Claude de la Sengle whereby all books in the legacy of deceased knights are to pass to the Common Treasury of the Order</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1649</w:t>
      </w:r>
      <w:r w:rsidRPr="00525739">
        <w:rPr>
          <w:rFonts w:ascii="Cambria" w:hAnsi="Cambria"/>
        </w:rPr>
        <w:t xml:space="preserve"> - formation of a small library housed in a room over the oratory of St. John’s Conventual Church</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1760</w:t>
      </w:r>
      <w:r w:rsidRPr="00525739">
        <w:rPr>
          <w:rFonts w:ascii="Cambria" w:hAnsi="Cambria"/>
        </w:rPr>
        <w:t xml:space="preserve"> - purchase by Fra’ Louis Guérin de Tencin of the collection belonging to Cardinal Joaquìn Portocarrero</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1761</w:t>
      </w:r>
      <w:r w:rsidRPr="00525739">
        <w:rPr>
          <w:rFonts w:ascii="Cambria" w:hAnsi="Cambria"/>
        </w:rPr>
        <w:t xml:space="preserve"> </w:t>
      </w:r>
      <w:r w:rsidR="000B5AD2">
        <w:rPr>
          <w:rFonts w:ascii="Cambria" w:hAnsi="Cambria"/>
        </w:rPr>
        <w:t>-</w:t>
      </w:r>
      <w:r w:rsidRPr="00525739">
        <w:rPr>
          <w:rFonts w:ascii="Cambria" w:hAnsi="Cambria"/>
        </w:rPr>
        <w:t xml:space="preserve"> de Tencin identifes a large building known as “</w:t>
      </w:r>
      <w:r w:rsidRPr="00525739">
        <w:rPr>
          <w:rFonts w:ascii="Cambria" w:hAnsi="Cambria"/>
          <w:i/>
        </w:rPr>
        <w:t>Il Forfantone</w:t>
      </w:r>
      <w:r w:rsidRPr="00525739">
        <w:rPr>
          <w:rFonts w:ascii="Cambria" w:hAnsi="Cambria"/>
        </w:rPr>
        <w:t xml:space="preserve">” where to house his now enlarged collection.  He pays a rent of 120 scudi a year to the Treasury of the Order </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1766</w:t>
      </w:r>
      <w:r w:rsidRPr="00525739">
        <w:rPr>
          <w:rFonts w:ascii="Cambria" w:hAnsi="Cambria"/>
        </w:rPr>
        <w:t xml:space="preserve"> - death of de Tencin, considered the founder of the Public Library.  The Library is named the </w:t>
      </w:r>
      <w:r w:rsidRPr="00525739">
        <w:rPr>
          <w:rFonts w:ascii="Cambria" w:hAnsi="Cambria"/>
          <w:i/>
        </w:rPr>
        <w:t>Bibliotheca Tanseana</w:t>
      </w:r>
      <w:r w:rsidRPr="00525739">
        <w:rPr>
          <w:rFonts w:ascii="Cambria" w:hAnsi="Cambria"/>
        </w:rPr>
        <w:t xml:space="preserve"> in his honour</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1776</w:t>
      </w:r>
      <w:r w:rsidRPr="00525739">
        <w:rPr>
          <w:rFonts w:ascii="Cambria" w:hAnsi="Cambria"/>
        </w:rPr>
        <w:t xml:space="preserve"> - formal foundation of a ‘</w:t>
      </w:r>
      <w:r w:rsidRPr="00525739">
        <w:rPr>
          <w:rFonts w:ascii="Cambria" w:hAnsi="Cambria"/>
          <w:i/>
        </w:rPr>
        <w:t>Pubblica Biblioteca</w:t>
      </w:r>
      <w:r w:rsidRPr="00525739">
        <w:rPr>
          <w:rFonts w:ascii="Cambria" w:hAnsi="Cambria"/>
        </w:rPr>
        <w:t>’ decreed at the Chapter General of the Order convened by Grand Master de Rohan.  Decision to build new library premises to designs of Stefano Ittar, a Polish-born architect residing in Italy</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1785</w:t>
      </w:r>
      <w:r w:rsidRPr="00525739">
        <w:rPr>
          <w:rFonts w:ascii="Cambria" w:hAnsi="Cambria"/>
        </w:rPr>
        <w:t xml:space="preserve"> - Stefano Ittar (1724-90) appointed architect to design a new building to house the library</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1786</w:t>
      </w:r>
      <w:r w:rsidRPr="00525739">
        <w:rPr>
          <w:rFonts w:ascii="Cambria" w:hAnsi="Cambria"/>
        </w:rPr>
        <w:t xml:space="preserve"> </w:t>
      </w:r>
      <w:r w:rsidR="000B5AD2">
        <w:rPr>
          <w:rFonts w:ascii="Cambria" w:hAnsi="Cambria"/>
        </w:rPr>
        <w:t>-</w:t>
      </w:r>
      <w:r w:rsidRPr="00525739">
        <w:rPr>
          <w:rFonts w:ascii="Cambria" w:hAnsi="Cambria"/>
        </w:rPr>
        <w:t xml:space="preserve"> building of new premises begins</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1796</w:t>
      </w:r>
      <w:r w:rsidRPr="00525739">
        <w:rPr>
          <w:rFonts w:ascii="Cambria" w:hAnsi="Cambria"/>
        </w:rPr>
        <w:t xml:space="preserve"> - completion of new building (present premises) but library collection remains at the </w:t>
      </w:r>
      <w:r w:rsidRPr="00525739">
        <w:rPr>
          <w:rFonts w:ascii="Cambria" w:hAnsi="Cambria"/>
          <w:i/>
        </w:rPr>
        <w:t>Forfantone</w:t>
      </w:r>
      <w:r w:rsidRPr="00525739">
        <w:rPr>
          <w:rFonts w:ascii="Cambria" w:hAnsi="Cambria"/>
        </w:rPr>
        <w:t>.  Two years later the Order of St John is expelled from Malta by Napoleon</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1812</w:t>
      </w:r>
      <w:r w:rsidRPr="00525739">
        <w:rPr>
          <w:rFonts w:ascii="Cambria" w:hAnsi="Cambria"/>
        </w:rPr>
        <w:t xml:space="preserve"> - official inauguration of new premises by British Civil Commissioner, Sir Hildebrand Oakes</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1925</w:t>
      </w:r>
      <w:r w:rsidRPr="00525739">
        <w:rPr>
          <w:rFonts w:ascii="Cambria" w:hAnsi="Cambria"/>
        </w:rPr>
        <w:t xml:space="preserve"> - the Library acquires its "legal deposit" status by an Act of Parliament</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1936</w:t>
      </w:r>
      <w:r w:rsidRPr="00525739">
        <w:rPr>
          <w:rFonts w:ascii="Cambria" w:hAnsi="Cambria"/>
        </w:rPr>
        <w:t xml:space="preserve"> - the Library receives the prefix "Royal" and becomes the Royal Malta Library</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1937</w:t>
      </w:r>
      <w:r w:rsidRPr="00525739">
        <w:rPr>
          <w:rFonts w:ascii="Cambria" w:hAnsi="Cambria"/>
        </w:rPr>
        <w:t xml:space="preserve"> - the Archives of the Order of St John are transferred to the Royal Malta Library from the Public Registry premises</w:t>
      </w:r>
    </w:p>
    <w:p w:rsidR="00A71FB6" w:rsidRPr="00525739" w:rsidRDefault="00A71FB6" w:rsidP="00525739">
      <w:pPr>
        <w:spacing w:line="276" w:lineRule="auto"/>
        <w:ind w:left="142" w:hanging="142"/>
        <w:jc w:val="both"/>
        <w:rPr>
          <w:rFonts w:ascii="Cambria" w:hAnsi="Cambria"/>
        </w:rPr>
      </w:pPr>
      <w:r w:rsidRPr="00525739">
        <w:rPr>
          <w:rFonts w:ascii="Cambria" w:hAnsi="Cambria"/>
          <w:b/>
        </w:rPr>
        <w:t>1976</w:t>
      </w:r>
      <w:r w:rsidRPr="00525739">
        <w:rPr>
          <w:rFonts w:ascii="Cambria" w:hAnsi="Cambria"/>
        </w:rPr>
        <w:t xml:space="preserve"> - With the setting up of the new Public Library in Floriana, the Library in Valletta is officially designated as the “National Library of Malta” and becomes solely a research and reference library</w:t>
      </w:r>
    </w:p>
    <w:p w:rsidR="00A71FB6" w:rsidRDefault="00A71FB6" w:rsidP="00EE6A9F">
      <w:pPr>
        <w:spacing w:line="276" w:lineRule="auto"/>
        <w:jc w:val="both"/>
        <w:rPr>
          <w:rFonts w:ascii="Cambria" w:hAnsi="Cambria"/>
          <w:lang w:val="en-GB" w:eastAsia="en-GB"/>
        </w:rPr>
      </w:pPr>
      <w:r w:rsidRPr="00525739">
        <w:rPr>
          <w:rFonts w:ascii="Cambria" w:hAnsi="Cambria"/>
          <w:b/>
        </w:rPr>
        <w:t>2011</w:t>
      </w:r>
      <w:r w:rsidRPr="00525739">
        <w:rPr>
          <w:rFonts w:ascii="Cambria" w:hAnsi="Cambria"/>
        </w:rPr>
        <w:t xml:space="preserve"> </w:t>
      </w:r>
      <w:r w:rsidR="000B5AD2">
        <w:rPr>
          <w:rFonts w:ascii="Cambria" w:hAnsi="Cambria"/>
        </w:rPr>
        <w:t>-</w:t>
      </w:r>
      <w:r w:rsidRPr="00525739">
        <w:rPr>
          <w:rFonts w:ascii="Cambria" w:hAnsi="Cambria"/>
          <w:lang w:val="en-GB" w:eastAsia="en-GB"/>
        </w:rPr>
        <w:t xml:space="preserve"> Through the Malta Libraries Act (Act No. VII of 2011) which came into effect in August 2011, a totally new set-up for the libraries sector in Malta was established. The former Department of Libraries was replaced by Malta Libraries, the agency now responsible for the National Library of Malta, the National Library (Gozo), the Central Public Library, the Gozo Public Library, and the Regional and Branch public libraries.</w:t>
      </w:r>
    </w:p>
    <w:p w:rsidR="00EE6A9F" w:rsidRPr="00525739" w:rsidRDefault="00EE6A9F" w:rsidP="00EE6A9F">
      <w:pPr>
        <w:spacing w:line="276" w:lineRule="auto"/>
        <w:jc w:val="both"/>
        <w:rPr>
          <w:rFonts w:ascii="Cambria" w:hAnsi="Cambria"/>
        </w:rPr>
      </w:pPr>
      <w:r>
        <w:rPr>
          <w:rFonts w:ascii="Cambria" w:hAnsi="Cambria"/>
          <w:lang w:val="en-GB" w:eastAsia="en-GB"/>
        </w:rPr>
        <w:t>Links:</w:t>
      </w:r>
    </w:p>
    <w:p w:rsidR="00A71FB6" w:rsidRPr="00525739" w:rsidRDefault="00A71FB6" w:rsidP="00525739">
      <w:pPr>
        <w:pStyle w:val="ListParagraph"/>
        <w:spacing w:line="276" w:lineRule="auto"/>
        <w:jc w:val="both"/>
        <w:rPr>
          <w:rFonts w:ascii="Cambria" w:hAnsi="Cambria"/>
        </w:rPr>
      </w:pPr>
    </w:p>
    <w:p w:rsidR="000D495F" w:rsidRPr="00EE6A9F" w:rsidRDefault="00FE7E2B" w:rsidP="00EE6A9F">
      <w:pPr>
        <w:pStyle w:val="ListParagraph"/>
        <w:spacing w:line="276" w:lineRule="auto"/>
        <w:rPr>
          <w:rFonts w:ascii="Cambria" w:hAnsi="Cambria"/>
        </w:rPr>
      </w:pPr>
      <w:hyperlink r:id="rId13" w:history="1">
        <w:r w:rsidRPr="00EE6A9F">
          <w:rPr>
            <w:rStyle w:val="Hyperlink"/>
            <w:rFonts w:ascii="Cambria" w:hAnsi="Cambria"/>
          </w:rPr>
          <w:t>https://www.maltalibraries.gov.mt/iguana/www.main.cls?p=788374c8-8d6d-44d6-bd24-eb7a87b79d2c&amp;v=010a42ff-6575-4531-adfa-dfbb8fb0cc61</w:t>
        </w:r>
      </w:hyperlink>
    </w:p>
    <w:p w:rsidR="00FE7E2B" w:rsidRPr="00EE6A9F" w:rsidRDefault="00FE7E2B" w:rsidP="00EE6A9F">
      <w:pPr>
        <w:pStyle w:val="ListParagraph"/>
        <w:spacing w:line="276" w:lineRule="auto"/>
        <w:rPr>
          <w:rFonts w:ascii="Cambria" w:hAnsi="Cambria"/>
        </w:rPr>
      </w:pPr>
    </w:p>
    <w:p w:rsidR="000D495F" w:rsidRPr="00525739" w:rsidRDefault="00E10863" w:rsidP="00EE6A9F">
      <w:pPr>
        <w:pStyle w:val="ListParagraph"/>
        <w:spacing w:line="276" w:lineRule="auto"/>
        <w:rPr>
          <w:rFonts w:ascii="Cambria" w:hAnsi="Cambria"/>
          <w:b/>
        </w:rPr>
      </w:pPr>
      <w:hyperlink r:id="rId14" w:history="1">
        <w:r w:rsidRPr="00EE6A9F">
          <w:rPr>
            <w:rStyle w:val="Hyperlink"/>
            <w:rFonts w:ascii="Cambria" w:hAnsi="Cambria"/>
          </w:rPr>
          <w:t>https://www.maltalibraries.gov.mt/iguana/www.main.cls?surl=search&amp;p=*#recordId=1.6477&amp;srchDb=1</w:t>
        </w:r>
      </w:hyperlink>
    </w:p>
    <w:p w:rsidR="00B76802" w:rsidRPr="00525739" w:rsidRDefault="00B76802" w:rsidP="00525739">
      <w:pPr>
        <w:pStyle w:val="Heading1"/>
        <w:spacing w:line="276" w:lineRule="auto"/>
        <w:jc w:val="both"/>
      </w:pPr>
      <w:r w:rsidRPr="00525739">
        <w:t>Chapter III: Location and Urban Spaces</w:t>
      </w:r>
    </w:p>
    <w:p w:rsidR="00B76802" w:rsidRPr="00525739" w:rsidRDefault="00DC6D74" w:rsidP="00525739">
      <w:pPr>
        <w:pStyle w:val="Question"/>
        <w:spacing w:line="276" w:lineRule="auto"/>
        <w:jc w:val="both"/>
        <w:rPr>
          <w:rFonts w:ascii="Cambria" w:hAnsi="Cambria"/>
        </w:rPr>
      </w:pPr>
      <w:r w:rsidRPr="00525739">
        <w:rPr>
          <w:rFonts w:ascii="Cambria" w:hAnsi="Cambria"/>
        </w:rPr>
        <w:t>Please describe the location of your national library buildings (eg. main building in capital city with close proximity to universities, storage buildings in rural area, located two hours by train from building in capital).</w:t>
      </w:r>
    </w:p>
    <w:p w:rsidR="00B76802" w:rsidRPr="00525739" w:rsidRDefault="00D65033" w:rsidP="00525739">
      <w:pPr>
        <w:pStyle w:val="Question"/>
        <w:numPr>
          <w:ilvl w:val="0"/>
          <w:numId w:val="0"/>
        </w:numPr>
        <w:spacing w:line="276" w:lineRule="auto"/>
        <w:ind w:left="144" w:firstLine="374"/>
        <w:jc w:val="both"/>
        <w:rPr>
          <w:rFonts w:ascii="Cambria" w:hAnsi="Cambria"/>
          <w:b w:val="0"/>
        </w:rPr>
      </w:pPr>
      <w:r w:rsidRPr="00525739">
        <w:rPr>
          <w:rFonts w:ascii="Cambria" w:hAnsi="Cambria"/>
          <w:b w:val="0"/>
        </w:rPr>
        <w:t xml:space="preserve">The National Library of Malta is housed within a historically and architecturally significant building located at the centre of the capital city, Valletta. As such it is close to the most important administrative, historical and cultural buildings of the Maltese Islands, as well as </w:t>
      </w:r>
      <w:r w:rsidR="00645829" w:rsidRPr="00525739">
        <w:rPr>
          <w:rFonts w:ascii="Cambria" w:hAnsi="Cambria"/>
          <w:b w:val="0"/>
        </w:rPr>
        <w:t xml:space="preserve">in </w:t>
      </w:r>
      <w:r w:rsidRPr="00525739">
        <w:rPr>
          <w:rFonts w:ascii="Cambria" w:hAnsi="Cambria"/>
          <w:b w:val="0"/>
        </w:rPr>
        <w:t>a central business and commercial hub. It is accessible by buses from all localities to Valletta, where the principle public transport terminus is located.</w:t>
      </w:r>
    </w:p>
    <w:p w:rsidR="00DC6D74" w:rsidRPr="00525739" w:rsidRDefault="00DC6D74" w:rsidP="00525739">
      <w:pPr>
        <w:pStyle w:val="Question"/>
        <w:spacing w:line="276" w:lineRule="auto"/>
        <w:jc w:val="both"/>
        <w:rPr>
          <w:rFonts w:ascii="Cambria" w:hAnsi="Cambria"/>
        </w:rPr>
      </w:pPr>
      <w:r w:rsidRPr="00525739">
        <w:rPr>
          <w:rFonts w:ascii="Cambria" w:hAnsi="Cambria"/>
        </w:rPr>
        <w:t>CENL has provided a map of your headquarter location at the centre of a 500m radius</w:t>
      </w:r>
      <w:r w:rsidR="00B76802" w:rsidRPr="00525739">
        <w:rPr>
          <w:rFonts w:ascii="Cambria" w:hAnsi="Cambria"/>
        </w:rPr>
        <w:t xml:space="preserve"> </w:t>
      </w:r>
      <w:r w:rsidR="000B5AD2">
        <w:rPr>
          <w:rFonts w:ascii="Cambria" w:hAnsi="Cambria"/>
        </w:rPr>
        <w:t>-</w:t>
      </w:r>
      <w:r w:rsidR="00B76802" w:rsidRPr="00525739">
        <w:rPr>
          <w:rFonts w:ascii="Cambria" w:hAnsi="Cambria"/>
        </w:rPr>
        <w:t xml:space="preserve"> taken as a screenshot from Google maps</w:t>
      </w:r>
      <w:r w:rsidRPr="00525739">
        <w:rPr>
          <w:rFonts w:ascii="Cambria" w:hAnsi="Cambria"/>
        </w:rPr>
        <w:t xml:space="preserve">. </w:t>
      </w:r>
      <w:r w:rsidR="00B76802" w:rsidRPr="00525739">
        <w:rPr>
          <w:rFonts w:ascii="Cambria" w:hAnsi="Cambria"/>
        </w:rPr>
        <w:t>If this is not the correct location of your library building, please supply an alternative screen shot.</w:t>
      </w:r>
    </w:p>
    <w:p w:rsidR="00DC6D74" w:rsidRPr="00525739" w:rsidRDefault="00F92E9E" w:rsidP="00525739">
      <w:pPr>
        <w:spacing w:line="276" w:lineRule="auto"/>
        <w:ind w:firstLine="567"/>
        <w:jc w:val="both"/>
        <w:rPr>
          <w:rFonts w:ascii="Cambria" w:hAnsi="Cambria"/>
        </w:rPr>
      </w:pPr>
      <w:r w:rsidRPr="00525739">
        <w:rPr>
          <w:rFonts w:ascii="Cambria" w:hAnsi="Cambria"/>
          <w:noProof/>
          <w:lang w:val="en-GB" w:eastAsia="en-GB"/>
        </w:rPr>
        <w:pict>
          <v:shape id="Picture 4" o:spid="_x0000_i1028" type="#_x0000_t75" style="width:467.65pt;height:262.9pt;visibility:visible">
            <v:imagedata r:id="rId15" o:title=""/>
          </v:shape>
        </w:pict>
      </w:r>
    </w:p>
    <w:p w:rsidR="00DC6D74" w:rsidRPr="00EE6A9F" w:rsidRDefault="00DC6D74" w:rsidP="00525739">
      <w:pPr>
        <w:pStyle w:val="Question"/>
        <w:spacing w:line="276" w:lineRule="auto"/>
        <w:jc w:val="both"/>
        <w:rPr>
          <w:rFonts w:ascii="Cambria" w:hAnsi="Cambria"/>
        </w:rPr>
      </w:pPr>
      <w:r w:rsidRPr="00EE6A9F">
        <w:rPr>
          <w:rFonts w:ascii="Cambria" w:hAnsi="Cambria"/>
        </w:rPr>
        <w:t>Please provide details of major governmental, cultural or significant institutions within this vicinity (within a 500m radius).</w:t>
      </w:r>
    </w:p>
    <w:p w:rsidR="00985FDD" w:rsidRPr="00525739" w:rsidRDefault="00320D0A" w:rsidP="00EE6A9F">
      <w:pPr>
        <w:pStyle w:val="Heading4"/>
        <w:shd w:val="clear" w:color="auto" w:fill="FFFFFF"/>
        <w:spacing w:before="319" w:after="319" w:line="276" w:lineRule="auto"/>
        <w:jc w:val="both"/>
        <w:rPr>
          <w:rFonts w:ascii="Cambria" w:hAnsi="Cambria"/>
        </w:rPr>
      </w:pPr>
      <w:r w:rsidRPr="00EE6A9F">
        <w:rPr>
          <w:rFonts w:ascii="Cambria" w:hAnsi="Cambria"/>
          <w:b w:val="0"/>
          <w:sz w:val="22"/>
          <w:szCs w:val="22"/>
        </w:rPr>
        <w:t>The National Library of Malta is located at</w:t>
      </w:r>
      <w:r w:rsidRPr="00525739">
        <w:rPr>
          <w:rFonts w:ascii="Cambria" w:hAnsi="Cambria"/>
          <w:b w:val="0"/>
          <w:sz w:val="22"/>
          <w:szCs w:val="22"/>
        </w:rPr>
        <w:t xml:space="preserve"> the very centre of Valletta, a fortified city which is itself a UNESCO World Heritage Site. Valletta was originally built by the Order of </w:t>
      </w:r>
      <w:r w:rsidR="00985FDD" w:rsidRPr="00525739">
        <w:rPr>
          <w:rFonts w:ascii="Cambria" w:hAnsi="Cambria"/>
          <w:b w:val="0"/>
          <w:sz w:val="22"/>
          <w:szCs w:val="22"/>
        </w:rPr>
        <w:t xml:space="preserve">the Knights of </w:t>
      </w:r>
      <w:r w:rsidRPr="00525739">
        <w:rPr>
          <w:rFonts w:ascii="Cambria" w:hAnsi="Cambria"/>
          <w:b w:val="0"/>
          <w:sz w:val="22"/>
          <w:szCs w:val="22"/>
        </w:rPr>
        <w:t>St John and many of its buildings and architectural monuments from the period still survive. These include fortifications, Auberges, palaces, and elegant fine houses, as well as St John’</w:t>
      </w:r>
      <w:r w:rsidR="00017580" w:rsidRPr="00525739">
        <w:rPr>
          <w:rFonts w:ascii="Cambria" w:hAnsi="Cambria"/>
          <w:b w:val="0"/>
          <w:sz w:val="22"/>
          <w:szCs w:val="22"/>
        </w:rPr>
        <w:t xml:space="preserve">s Co-Cathedral, a </w:t>
      </w:r>
      <w:r w:rsidR="00017580" w:rsidRPr="00525739">
        <w:rPr>
          <w:rFonts w:ascii="Cambria" w:hAnsi="Cambria"/>
          <w:b w:val="0"/>
          <w:sz w:val="22"/>
          <w:szCs w:val="22"/>
        </w:rPr>
        <w:lastRenderedPageBreak/>
        <w:t xml:space="preserve">treasure of </w:t>
      </w:r>
      <w:r w:rsidR="00017580" w:rsidRPr="00525739">
        <w:rPr>
          <w:rFonts w:ascii="Cambria" w:hAnsi="Cambria" w:cs="Arial"/>
          <w:b w:val="0"/>
          <w:bCs w:val="0"/>
          <w:sz w:val="22"/>
          <w:szCs w:val="22"/>
        </w:rPr>
        <w:t>Baroque art and architecture that served as the </w:t>
      </w:r>
      <w:r w:rsidR="00525739" w:rsidRPr="00525739">
        <w:rPr>
          <w:rFonts w:ascii="Cambria" w:hAnsi="Cambria" w:cs="Arial"/>
          <w:b w:val="0"/>
          <w:bCs w:val="0"/>
          <w:sz w:val="22"/>
          <w:szCs w:val="22"/>
        </w:rPr>
        <w:t>C</w:t>
      </w:r>
      <w:r w:rsidR="00017580" w:rsidRPr="00525739">
        <w:rPr>
          <w:rFonts w:ascii="Cambria" w:hAnsi="Cambria" w:cs="Arial"/>
          <w:b w:val="0"/>
          <w:bCs w:val="0"/>
          <w:sz w:val="22"/>
          <w:szCs w:val="22"/>
        </w:rPr>
        <w:t>onventual church for the </w:t>
      </w:r>
      <w:r w:rsidR="00017580" w:rsidRPr="00525739">
        <w:rPr>
          <w:rStyle w:val="Strong"/>
          <w:rFonts w:ascii="Cambria" w:hAnsi="Cambria" w:cs="Arial"/>
          <w:bCs/>
          <w:sz w:val="22"/>
          <w:szCs w:val="22"/>
        </w:rPr>
        <w:t>Knights of St John</w:t>
      </w:r>
      <w:r w:rsidRPr="00525739">
        <w:rPr>
          <w:rFonts w:ascii="Cambria" w:hAnsi="Cambria"/>
          <w:b w:val="0"/>
          <w:sz w:val="22"/>
          <w:szCs w:val="22"/>
        </w:rPr>
        <w:t>.</w:t>
      </w:r>
      <w:r w:rsidR="00304DB3" w:rsidRPr="00525739">
        <w:rPr>
          <w:rFonts w:ascii="Cambria" w:hAnsi="Cambria"/>
          <w:b w:val="0"/>
          <w:sz w:val="22"/>
          <w:szCs w:val="22"/>
        </w:rPr>
        <w:t xml:space="preserve"> Many of </w:t>
      </w:r>
      <w:r w:rsidR="00017580" w:rsidRPr="00525739">
        <w:rPr>
          <w:rFonts w:ascii="Cambria" w:hAnsi="Cambria"/>
          <w:b w:val="0"/>
          <w:sz w:val="22"/>
          <w:szCs w:val="22"/>
        </w:rPr>
        <w:t>Valletta’s primary historical</w:t>
      </w:r>
      <w:r w:rsidR="00304DB3" w:rsidRPr="00525739">
        <w:rPr>
          <w:rFonts w:ascii="Cambria" w:hAnsi="Cambria"/>
          <w:b w:val="0"/>
          <w:sz w:val="22"/>
          <w:szCs w:val="22"/>
        </w:rPr>
        <w:t xml:space="preserve"> buildings now house several Government Ministries and public </w:t>
      </w:r>
      <w:r w:rsidR="00017580" w:rsidRPr="00525739">
        <w:rPr>
          <w:rFonts w:ascii="Cambria" w:hAnsi="Cambria"/>
          <w:b w:val="0"/>
          <w:sz w:val="22"/>
          <w:szCs w:val="22"/>
        </w:rPr>
        <w:t>institutions</w:t>
      </w:r>
      <w:r w:rsidR="00304DB3" w:rsidRPr="00525739">
        <w:rPr>
          <w:rFonts w:ascii="Cambria" w:hAnsi="Cambria"/>
          <w:b w:val="0"/>
          <w:sz w:val="22"/>
          <w:szCs w:val="22"/>
        </w:rPr>
        <w:t xml:space="preserve">, as well as many State Museums and Heritage Sites. The City is </w:t>
      </w:r>
      <w:r w:rsidR="00017580" w:rsidRPr="00525739">
        <w:rPr>
          <w:rFonts w:ascii="Cambria" w:hAnsi="Cambria"/>
          <w:b w:val="0"/>
          <w:sz w:val="22"/>
          <w:szCs w:val="22"/>
        </w:rPr>
        <w:t xml:space="preserve">also </w:t>
      </w:r>
      <w:r w:rsidR="00525739" w:rsidRPr="00525739">
        <w:rPr>
          <w:rFonts w:ascii="Cambria" w:hAnsi="Cambria"/>
          <w:b w:val="0"/>
          <w:sz w:val="22"/>
          <w:szCs w:val="22"/>
        </w:rPr>
        <w:t>adorned by</w:t>
      </w:r>
      <w:r w:rsidR="00017580" w:rsidRPr="00525739">
        <w:rPr>
          <w:rFonts w:ascii="Cambria" w:hAnsi="Cambria"/>
          <w:b w:val="0"/>
          <w:sz w:val="22"/>
          <w:szCs w:val="22"/>
        </w:rPr>
        <w:t xml:space="preserve"> </w:t>
      </w:r>
      <w:r w:rsidR="00304DB3" w:rsidRPr="00525739">
        <w:rPr>
          <w:rFonts w:ascii="Cambria" w:hAnsi="Cambria"/>
          <w:b w:val="0"/>
          <w:sz w:val="22"/>
          <w:szCs w:val="22"/>
        </w:rPr>
        <w:t>historical churches, public squares and gardens. One of its most significant buildings dating from the Knights’ period is the Grandmasters Palace, which is actually within a few metres from the National Library building. Other important buildings are the Manoel Theatre</w:t>
      </w:r>
      <w:r w:rsidRPr="00525739">
        <w:rPr>
          <w:rFonts w:ascii="Cambria" w:hAnsi="Cambria"/>
          <w:b w:val="0"/>
          <w:sz w:val="22"/>
          <w:szCs w:val="22"/>
        </w:rPr>
        <w:t xml:space="preserve"> </w:t>
      </w:r>
      <w:r w:rsidR="00304DB3" w:rsidRPr="00525739">
        <w:rPr>
          <w:rFonts w:ascii="Cambria" w:hAnsi="Cambria"/>
          <w:b w:val="0"/>
          <w:sz w:val="22"/>
          <w:szCs w:val="22"/>
        </w:rPr>
        <w:t xml:space="preserve">and St James Cavalier, in which </w:t>
      </w:r>
      <w:r w:rsidR="00985FDD" w:rsidRPr="00525739">
        <w:rPr>
          <w:rFonts w:ascii="Cambria" w:hAnsi="Cambria"/>
          <w:b w:val="0"/>
          <w:sz w:val="22"/>
          <w:szCs w:val="22"/>
        </w:rPr>
        <w:t xml:space="preserve">several </w:t>
      </w:r>
      <w:r w:rsidR="00304DB3" w:rsidRPr="00525739">
        <w:rPr>
          <w:rFonts w:ascii="Cambria" w:hAnsi="Cambria"/>
          <w:b w:val="0"/>
          <w:sz w:val="22"/>
          <w:szCs w:val="22"/>
        </w:rPr>
        <w:t xml:space="preserve">cultural performances and exhibitions are </w:t>
      </w:r>
      <w:r w:rsidR="00985FDD" w:rsidRPr="00525739">
        <w:rPr>
          <w:rFonts w:ascii="Cambria" w:hAnsi="Cambria"/>
          <w:b w:val="0"/>
          <w:sz w:val="22"/>
          <w:szCs w:val="22"/>
        </w:rPr>
        <w:t xml:space="preserve">held. Along with all historical buildings, one must also mention a modern architectural gem, namely the Parliament Building designed by Renzo Piano. </w:t>
      </w:r>
    </w:p>
    <w:p w:rsidR="00985FDD" w:rsidRPr="00525739" w:rsidRDefault="00985FDD" w:rsidP="00525739">
      <w:pPr>
        <w:pStyle w:val="ListParagraph"/>
        <w:spacing w:line="276" w:lineRule="auto"/>
        <w:ind w:hanging="153"/>
        <w:jc w:val="both"/>
        <w:rPr>
          <w:rFonts w:ascii="Cambria" w:hAnsi="Cambria"/>
        </w:rPr>
      </w:pPr>
      <w:r w:rsidRPr="00525739">
        <w:rPr>
          <w:rFonts w:ascii="Cambria" w:hAnsi="Cambria"/>
        </w:rPr>
        <w:t xml:space="preserve">Further information about places of interest in Valletta can be found through this link: </w:t>
      </w:r>
      <w:hyperlink r:id="rId16" w:history="1">
        <w:r w:rsidRPr="00525739">
          <w:rPr>
            <w:rStyle w:val="Hyperlink"/>
            <w:rFonts w:ascii="Cambria" w:hAnsi="Cambria"/>
          </w:rPr>
          <w:t>https://www.visitmalta.com/en/valletta</w:t>
        </w:r>
      </w:hyperlink>
    </w:p>
    <w:p w:rsidR="00985FDD" w:rsidRPr="00525739" w:rsidRDefault="00985FDD" w:rsidP="00525739">
      <w:pPr>
        <w:pStyle w:val="ListParagraph"/>
        <w:spacing w:line="276" w:lineRule="auto"/>
        <w:ind w:hanging="153"/>
        <w:jc w:val="both"/>
        <w:rPr>
          <w:rFonts w:ascii="Cambria" w:hAnsi="Cambria"/>
        </w:rPr>
      </w:pPr>
    </w:p>
    <w:p w:rsidR="00DC6D74" w:rsidRPr="00525739" w:rsidRDefault="00DC6D74" w:rsidP="00525739">
      <w:pPr>
        <w:pStyle w:val="Question"/>
        <w:spacing w:line="276" w:lineRule="auto"/>
        <w:jc w:val="both"/>
        <w:rPr>
          <w:rFonts w:ascii="Cambria" w:hAnsi="Cambria"/>
        </w:rPr>
      </w:pPr>
      <w:r w:rsidRPr="00525739">
        <w:rPr>
          <w:rFonts w:ascii="Cambria" w:hAnsi="Cambria"/>
        </w:rPr>
        <w:t>Please describe all the transport options for reaching each of your library buildings open to researchers and the public.</w:t>
      </w:r>
    </w:p>
    <w:p w:rsidR="00B76802" w:rsidRPr="00525739" w:rsidRDefault="00D65033" w:rsidP="00525739">
      <w:pPr>
        <w:spacing w:line="276" w:lineRule="auto"/>
        <w:jc w:val="both"/>
        <w:rPr>
          <w:rFonts w:ascii="Cambria" w:eastAsia="Calibri" w:hAnsi="Cambria"/>
          <w:sz w:val="22"/>
          <w:szCs w:val="22"/>
          <w:lang w:val="en-GB" w:eastAsia="en-US"/>
        </w:rPr>
      </w:pPr>
      <w:r w:rsidRPr="00525739">
        <w:rPr>
          <w:rFonts w:ascii="Cambria" w:hAnsi="Cambria"/>
        </w:rPr>
        <w:t xml:space="preserve">The National Library is most easily accessible by buses from all localities to Valletta, where the principle public transport terminus is located just beyond the city’s main entrance. From there one can either walk to the building or else use electric cabs. One can also make use </w:t>
      </w:r>
      <w:r w:rsidR="000C2E28" w:rsidRPr="00525739">
        <w:rPr>
          <w:rFonts w:ascii="Cambria" w:hAnsi="Cambria"/>
        </w:rPr>
        <w:t xml:space="preserve">of </w:t>
      </w:r>
      <w:r w:rsidRPr="00525739">
        <w:rPr>
          <w:rFonts w:ascii="Cambria" w:hAnsi="Cambria"/>
        </w:rPr>
        <w:t xml:space="preserve">private transport, but access </w:t>
      </w:r>
      <w:r w:rsidR="000C2E28" w:rsidRPr="00525739">
        <w:rPr>
          <w:rFonts w:ascii="Cambria" w:hAnsi="Cambria"/>
        </w:rPr>
        <w:t xml:space="preserve">to streets in Valletta are restricted and parking is not easy. An option would be to use one of the parking areas located outside the city walls. Ferries can be used to reach Valletta from Sliema and Cospicua. </w:t>
      </w:r>
      <w:r w:rsidR="00B76802" w:rsidRPr="00525739">
        <w:rPr>
          <w:rFonts w:ascii="Cambria" w:hAnsi="Cambria"/>
        </w:rPr>
        <w:br w:type="page"/>
      </w:r>
    </w:p>
    <w:p w:rsidR="00AB5ED8" w:rsidRPr="00525739" w:rsidRDefault="00AB5ED8" w:rsidP="00525739">
      <w:pPr>
        <w:pStyle w:val="Heading1"/>
        <w:spacing w:line="276" w:lineRule="auto"/>
        <w:jc w:val="both"/>
      </w:pPr>
      <w:r w:rsidRPr="00525739">
        <w:t>Chapter IV: Reading Rooms</w:t>
      </w:r>
      <w:r w:rsidR="00D14821" w:rsidRPr="00525739">
        <w:t>, collections</w:t>
      </w:r>
      <w:r w:rsidRPr="00525739">
        <w:t xml:space="preserve"> and other interior library spaces</w:t>
      </w:r>
    </w:p>
    <w:p w:rsidR="00AB5ED8" w:rsidRPr="00525739" w:rsidRDefault="00AB5ED8" w:rsidP="00525739">
      <w:pPr>
        <w:pStyle w:val="Question"/>
        <w:spacing w:line="276" w:lineRule="auto"/>
        <w:jc w:val="both"/>
        <w:rPr>
          <w:rFonts w:ascii="Cambria" w:hAnsi="Cambria"/>
        </w:rPr>
      </w:pPr>
      <w:r w:rsidRPr="00525739">
        <w:rPr>
          <w:rFonts w:ascii="Cambria" w:hAnsi="Cambria"/>
        </w:rPr>
        <w:t>What is the total number of seats in all your reading rooms across all sites?</w:t>
      </w:r>
    </w:p>
    <w:p w:rsidR="00AB5ED8" w:rsidRPr="00525739" w:rsidRDefault="00E10863" w:rsidP="00525739">
      <w:pPr>
        <w:pStyle w:val="Question"/>
        <w:numPr>
          <w:ilvl w:val="0"/>
          <w:numId w:val="0"/>
        </w:numPr>
        <w:spacing w:line="276" w:lineRule="auto"/>
        <w:ind w:left="144" w:firstLine="374"/>
        <w:jc w:val="both"/>
        <w:rPr>
          <w:rFonts w:ascii="Cambria" w:hAnsi="Cambria"/>
          <w:b w:val="0"/>
        </w:rPr>
      </w:pPr>
      <w:r w:rsidRPr="00525739">
        <w:rPr>
          <w:rFonts w:ascii="Cambria" w:hAnsi="Cambria"/>
          <w:b w:val="0"/>
        </w:rPr>
        <w:t>28</w:t>
      </w:r>
    </w:p>
    <w:p w:rsidR="00AB5ED8" w:rsidRPr="00525739" w:rsidRDefault="00AB5ED8" w:rsidP="00525739">
      <w:pPr>
        <w:pStyle w:val="Question"/>
        <w:spacing w:line="276" w:lineRule="auto"/>
        <w:jc w:val="both"/>
        <w:rPr>
          <w:rFonts w:ascii="Cambria" w:hAnsi="Cambria"/>
        </w:rPr>
      </w:pPr>
      <w:r w:rsidRPr="00525739">
        <w:rPr>
          <w:rFonts w:ascii="Cambria" w:hAnsi="Cambria"/>
        </w:rPr>
        <w:t>What is the total square mete</w:t>
      </w:r>
      <w:r w:rsidR="00C03038" w:rsidRPr="00525739">
        <w:rPr>
          <w:rFonts w:ascii="Cambria" w:hAnsi="Cambria"/>
        </w:rPr>
        <w:t>rage</w:t>
      </w:r>
      <w:r w:rsidRPr="00525739">
        <w:rPr>
          <w:rFonts w:ascii="Cambria" w:hAnsi="Cambria"/>
        </w:rPr>
        <w:t xml:space="preserve"> of all your reading rooms across all sites?</w:t>
      </w:r>
    </w:p>
    <w:p w:rsidR="00DC6D74" w:rsidRPr="00525739" w:rsidRDefault="00672CC1" w:rsidP="00525739">
      <w:pPr>
        <w:spacing w:line="276" w:lineRule="auto"/>
        <w:ind w:firstLine="567"/>
        <w:jc w:val="both"/>
        <w:rPr>
          <w:rFonts w:ascii="Cambria" w:hAnsi="Cambria"/>
        </w:rPr>
      </w:pPr>
      <w:r w:rsidRPr="00525739">
        <w:rPr>
          <w:rFonts w:ascii="Cambria" w:hAnsi="Cambria"/>
        </w:rPr>
        <w:t>1 Reading Room measuring 525</w:t>
      </w:r>
      <w:r w:rsidRPr="00525739">
        <w:rPr>
          <w:rFonts w:ascii="Cambria" w:hAnsi="Cambria"/>
          <w:b/>
        </w:rPr>
        <w:t xml:space="preserve"> </w:t>
      </w:r>
      <w:r w:rsidRPr="00525739">
        <w:rPr>
          <w:rFonts w:ascii="Cambria" w:hAnsi="Cambria"/>
          <w:lang w:val="en-GB"/>
        </w:rPr>
        <w:t>m</w:t>
      </w:r>
      <w:r w:rsidRPr="00525739">
        <w:rPr>
          <w:rFonts w:ascii="Cambria" w:hAnsi="Cambria"/>
          <w:vertAlign w:val="superscript"/>
          <w:lang w:val="en-GB"/>
        </w:rPr>
        <w:t xml:space="preserve">2 </w:t>
      </w:r>
      <w:r w:rsidRPr="00525739">
        <w:rPr>
          <w:rFonts w:ascii="Cambria" w:hAnsi="Cambria"/>
        </w:rPr>
        <w:t>(Only a third of this area is actually used as reading space)</w:t>
      </w:r>
    </w:p>
    <w:p w:rsidR="00AB5ED8" w:rsidRPr="00525739" w:rsidRDefault="00DC6D74" w:rsidP="00525739">
      <w:pPr>
        <w:pStyle w:val="Question"/>
        <w:spacing w:line="276" w:lineRule="auto"/>
        <w:jc w:val="both"/>
        <w:rPr>
          <w:rFonts w:ascii="Cambria" w:hAnsi="Cambria"/>
        </w:rPr>
      </w:pPr>
      <w:r w:rsidRPr="00525739">
        <w:rPr>
          <w:rFonts w:ascii="Cambria" w:hAnsi="Cambria"/>
        </w:rPr>
        <w:t>Please list your reading rooms (type, large, by collection) and individual capacity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310"/>
        <w:gridCol w:w="2303"/>
        <w:gridCol w:w="2000"/>
      </w:tblGrid>
      <w:tr w:rsidR="008A3268" w:rsidRPr="00525739" w:rsidTr="00EE6A9F">
        <w:tc>
          <w:tcPr>
            <w:tcW w:w="2243" w:type="dxa"/>
          </w:tcPr>
          <w:p w:rsidR="00AB5ED8" w:rsidRPr="00525739" w:rsidRDefault="00AB5ED8" w:rsidP="00EE6A9F">
            <w:pPr>
              <w:pStyle w:val="ListParagraph"/>
              <w:spacing w:line="276" w:lineRule="auto"/>
              <w:ind w:left="0"/>
              <w:rPr>
                <w:rFonts w:ascii="Cambria" w:hAnsi="Cambria"/>
              </w:rPr>
            </w:pPr>
            <w:r w:rsidRPr="00525739">
              <w:rPr>
                <w:rFonts w:ascii="Cambria" w:hAnsi="Cambria"/>
              </w:rPr>
              <w:t>Reading Room Name</w:t>
            </w:r>
          </w:p>
        </w:tc>
        <w:tc>
          <w:tcPr>
            <w:tcW w:w="2310" w:type="dxa"/>
          </w:tcPr>
          <w:p w:rsidR="00AB5ED8" w:rsidRPr="00525739" w:rsidRDefault="00AB5ED8" w:rsidP="00EE6A9F">
            <w:pPr>
              <w:pStyle w:val="ListParagraph"/>
              <w:spacing w:line="276" w:lineRule="auto"/>
              <w:ind w:left="0"/>
              <w:rPr>
                <w:rFonts w:ascii="Cambria" w:hAnsi="Cambria"/>
              </w:rPr>
            </w:pPr>
            <w:r w:rsidRPr="00525739">
              <w:rPr>
                <w:rFonts w:ascii="Cambria" w:hAnsi="Cambria"/>
              </w:rPr>
              <w:t>Collection type</w:t>
            </w:r>
          </w:p>
        </w:tc>
        <w:tc>
          <w:tcPr>
            <w:tcW w:w="2303" w:type="dxa"/>
          </w:tcPr>
          <w:p w:rsidR="00AB5ED8" w:rsidRPr="00525739" w:rsidRDefault="00AB5ED8" w:rsidP="00EE6A9F">
            <w:pPr>
              <w:pStyle w:val="ListParagraph"/>
              <w:spacing w:line="276" w:lineRule="auto"/>
              <w:ind w:left="0"/>
              <w:rPr>
                <w:rFonts w:ascii="Cambria" w:hAnsi="Cambria"/>
              </w:rPr>
            </w:pPr>
            <w:r w:rsidRPr="00525739">
              <w:rPr>
                <w:rFonts w:ascii="Cambria" w:hAnsi="Cambria"/>
              </w:rPr>
              <w:t>Individual room seat capacity</w:t>
            </w:r>
          </w:p>
        </w:tc>
        <w:tc>
          <w:tcPr>
            <w:tcW w:w="2000" w:type="dxa"/>
          </w:tcPr>
          <w:p w:rsidR="00AB5ED8" w:rsidRPr="00525739" w:rsidRDefault="00AB5ED8" w:rsidP="00EE6A9F">
            <w:pPr>
              <w:pStyle w:val="ListParagraph"/>
              <w:spacing w:line="276" w:lineRule="auto"/>
              <w:ind w:left="0"/>
              <w:rPr>
                <w:rFonts w:ascii="Cambria" w:hAnsi="Cambria"/>
              </w:rPr>
            </w:pPr>
            <w:r w:rsidRPr="00525739">
              <w:rPr>
                <w:rFonts w:ascii="Cambria" w:hAnsi="Cambria"/>
              </w:rPr>
              <w:t>Individual room square metres</w:t>
            </w:r>
          </w:p>
        </w:tc>
      </w:tr>
      <w:tr w:rsidR="008A3268" w:rsidRPr="00525739" w:rsidTr="00EE6A9F">
        <w:tc>
          <w:tcPr>
            <w:tcW w:w="2243" w:type="dxa"/>
          </w:tcPr>
          <w:p w:rsidR="00AB5ED8" w:rsidRPr="00525739" w:rsidRDefault="00E10863" w:rsidP="00EE6A9F">
            <w:pPr>
              <w:pStyle w:val="ListParagraph"/>
              <w:spacing w:line="276" w:lineRule="auto"/>
              <w:ind w:left="0"/>
              <w:rPr>
                <w:rFonts w:ascii="Cambria" w:hAnsi="Cambria"/>
              </w:rPr>
            </w:pPr>
            <w:r w:rsidRPr="00525739">
              <w:rPr>
                <w:rFonts w:ascii="Cambria" w:hAnsi="Cambria"/>
              </w:rPr>
              <w:t>1 Reading Room</w:t>
            </w:r>
          </w:p>
        </w:tc>
        <w:tc>
          <w:tcPr>
            <w:tcW w:w="2310" w:type="dxa"/>
          </w:tcPr>
          <w:p w:rsidR="00AB5ED8" w:rsidRPr="00525739" w:rsidRDefault="00E10863" w:rsidP="00EE6A9F">
            <w:pPr>
              <w:pStyle w:val="ListParagraph"/>
              <w:spacing w:line="276" w:lineRule="auto"/>
              <w:ind w:left="0"/>
              <w:rPr>
                <w:rFonts w:ascii="Cambria" w:hAnsi="Cambria"/>
              </w:rPr>
            </w:pPr>
            <w:r w:rsidRPr="00525739">
              <w:rPr>
                <w:rFonts w:ascii="Cambria" w:hAnsi="Cambria"/>
              </w:rPr>
              <w:t>All collections</w:t>
            </w:r>
          </w:p>
        </w:tc>
        <w:tc>
          <w:tcPr>
            <w:tcW w:w="2303" w:type="dxa"/>
          </w:tcPr>
          <w:p w:rsidR="00AB5ED8" w:rsidRPr="00525739" w:rsidRDefault="00E10863" w:rsidP="00EE6A9F">
            <w:pPr>
              <w:pStyle w:val="ListParagraph"/>
              <w:spacing w:line="276" w:lineRule="auto"/>
              <w:ind w:left="0"/>
              <w:rPr>
                <w:rFonts w:ascii="Cambria" w:hAnsi="Cambria"/>
              </w:rPr>
            </w:pPr>
            <w:r w:rsidRPr="00525739">
              <w:rPr>
                <w:rFonts w:ascii="Cambria" w:hAnsi="Cambria"/>
              </w:rPr>
              <w:t>28</w:t>
            </w:r>
          </w:p>
        </w:tc>
        <w:tc>
          <w:tcPr>
            <w:tcW w:w="2000" w:type="dxa"/>
          </w:tcPr>
          <w:p w:rsidR="00AB5ED8" w:rsidRPr="00525739" w:rsidRDefault="00672CC1" w:rsidP="00EE6A9F">
            <w:pPr>
              <w:pStyle w:val="ListParagraph"/>
              <w:spacing w:line="276" w:lineRule="auto"/>
              <w:ind w:left="0"/>
              <w:rPr>
                <w:rFonts w:ascii="Cambria" w:hAnsi="Cambria"/>
              </w:rPr>
            </w:pPr>
            <w:r w:rsidRPr="00525739">
              <w:rPr>
                <w:rFonts w:ascii="Cambria" w:hAnsi="Cambria"/>
              </w:rPr>
              <w:t>525</w:t>
            </w:r>
            <w:r w:rsidRPr="00525739">
              <w:rPr>
                <w:rFonts w:ascii="Cambria" w:hAnsi="Cambria"/>
                <w:b/>
              </w:rPr>
              <w:t xml:space="preserve"> </w:t>
            </w:r>
            <w:r w:rsidRPr="00525739">
              <w:rPr>
                <w:rFonts w:ascii="Cambria" w:hAnsi="Cambria"/>
              </w:rPr>
              <w:t>m</w:t>
            </w:r>
            <w:r w:rsidRPr="00525739">
              <w:rPr>
                <w:rFonts w:ascii="Cambria" w:hAnsi="Cambria"/>
                <w:vertAlign w:val="superscript"/>
              </w:rPr>
              <w:t>2</w:t>
            </w:r>
          </w:p>
        </w:tc>
      </w:tr>
    </w:tbl>
    <w:p w:rsidR="00AB5ED8" w:rsidRPr="00525739" w:rsidRDefault="00AB5ED8" w:rsidP="00525739">
      <w:pPr>
        <w:pStyle w:val="Question"/>
        <w:spacing w:line="276" w:lineRule="auto"/>
        <w:jc w:val="both"/>
        <w:rPr>
          <w:rFonts w:ascii="Cambria" w:hAnsi="Cambria"/>
        </w:rPr>
      </w:pPr>
      <w:r w:rsidRPr="00525739">
        <w:rPr>
          <w:rFonts w:ascii="Cambria" w:hAnsi="Cambria"/>
        </w:rPr>
        <w:t>Do users register to use your Reading Rooms? If so, how?</w:t>
      </w:r>
    </w:p>
    <w:p w:rsidR="00AB5ED8" w:rsidRPr="00525739" w:rsidRDefault="00E10863" w:rsidP="00525739">
      <w:pPr>
        <w:spacing w:line="276" w:lineRule="auto"/>
        <w:ind w:firstLine="567"/>
        <w:jc w:val="both"/>
        <w:rPr>
          <w:rFonts w:ascii="Cambria" w:hAnsi="Cambria"/>
        </w:rPr>
      </w:pPr>
      <w:r w:rsidRPr="00525739">
        <w:rPr>
          <w:rFonts w:ascii="Cambria" w:hAnsi="Cambria"/>
        </w:rPr>
        <w:t>Yes, readers are requested to produce their ID cards, passports or other identification document with a photo.</w:t>
      </w:r>
    </w:p>
    <w:p w:rsidR="00AB5ED8" w:rsidRPr="00525739" w:rsidRDefault="00AB5ED8" w:rsidP="00525739">
      <w:pPr>
        <w:pStyle w:val="Question"/>
        <w:spacing w:line="276" w:lineRule="auto"/>
        <w:jc w:val="both"/>
        <w:rPr>
          <w:rFonts w:ascii="Cambria" w:hAnsi="Cambria"/>
        </w:rPr>
      </w:pPr>
      <w:r w:rsidRPr="00525739">
        <w:rPr>
          <w:rFonts w:ascii="Cambria" w:hAnsi="Cambria"/>
        </w:rPr>
        <w:t>Do users pay to use your Reading Rooms? If so, how much?</w:t>
      </w:r>
    </w:p>
    <w:p w:rsidR="00AB5ED8" w:rsidRPr="00525739" w:rsidRDefault="00E10863" w:rsidP="00525739">
      <w:pPr>
        <w:spacing w:line="276" w:lineRule="auto"/>
        <w:ind w:firstLine="567"/>
        <w:jc w:val="both"/>
        <w:rPr>
          <w:rFonts w:ascii="Cambria" w:hAnsi="Cambria"/>
        </w:rPr>
      </w:pPr>
      <w:r w:rsidRPr="00525739">
        <w:rPr>
          <w:rFonts w:ascii="Cambria" w:hAnsi="Cambria"/>
        </w:rPr>
        <w:t>No</w:t>
      </w:r>
    </w:p>
    <w:p w:rsidR="00D14821" w:rsidRPr="00525739" w:rsidRDefault="00D14821" w:rsidP="00525739">
      <w:pPr>
        <w:pStyle w:val="Question"/>
        <w:spacing w:line="276" w:lineRule="auto"/>
        <w:jc w:val="both"/>
        <w:rPr>
          <w:rFonts w:ascii="Cambria" w:hAnsi="Cambria"/>
        </w:rPr>
      </w:pPr>
      <w:r w:rsidRPr="00525739">
        <w:rPr>
          <w:rFonts w:ascii="Cambria" w:hAnsi="Cambria"/>
        </w:rPr>
        <w:t>How are your collections accessed within the Reading Rooms? Is collection material open access or called to order? Please describe.</w:t>
      </w:r>
    </w:p>
    <w:p w:rsidR="00D14821" w:rsidRPr="00525739" w:rsidRDefault="00E10863" w:rsidP="00525739">
      <w:pPr>
        <w:spacing w:line="276" w:lineRule="auto"/>
        <w:ind w:firstLine="567"/>
        <w:jc w:val="both"/>
        <w:rPr>
          <w:rFonts w:ascii="Cambria" w:hAnsi="Cambria"/>
        </w:rPr>
      </w:pPr>
      <w:r w:rsidRPr="00525739">
        <w:rPr>
          <w:rFonts w:ascii="Cambria" w:hAnsi="Cambria"/>
        </w:rPr>
        <w:t>Called to order, except for reference books and microfilms which are open access.</w:t>
      </w:r>
    </w:p>
    <w:p w:rsidR="00D14821" w:rsidRPr="00525739" w:rsidRDefault="00D14821" w:rsidP="00525739">
      <w:pPr>
        <w:pStyle w:val="Question"/>
        <w:spacing w:line="276" w:lineRule="auto"/>
        <w:jc w:val="both"/>
        <w:rPr>
          <w:rFonts w:ascii="Cambria" w:hAnsi="Cambria"/>
        </w:rPr>
      </w:pPr>
      <w:r w:rsidRPr="00525739">
        <w:rPr>
          <w:rFonts w:ascii="Cambria" w:hAnsi="Cambria"/>
        </w:rPr>
        <w:t>What is the average number of visits per day to your Reading Rooms?</w:t>
      </w:r>
    </w:p>
    <w:p w:rsidR="00D14821" w:rsidRPr="00525739" w:rsidRDefault="00E10863" w:rsidP="00525739">
      <w:pPr>
        <w:pStyle w:val="Question"/>
        <w:numPr>
          <w:ilvl w:val="0"/>
          <w:numId w:val="0"/>
        </w:numPr>
        <w:spacing w:line="276" w:lineRule="auto"/>
        <w:ind w:left="518"/>
        <w:jc w:val="both"/>
        <w:rPr>
          <w:rFonts w:ascii="Cambria" w:hAnsi="Cambria"/>
          <w:b w:val="0"/>
        </w:rPr>
      </w:pPr>
      <w:r w:rsidRPr="00525739">
        <w:rPr>
          <w:rFonts w:ascii="Cambria" w:hAnsi="Cambria"/>
          <w:b w:val="0"/>
        </w:rPr>
        <w:t>16 researchers per day</w:t>
      </w:r>
    </w:p>
    <w:p w:rsidR="00D14821" w:rsidRPr="00525739" w:rsidRDefault="00D14821" w:rsidP="00525739">
      <w:pPr>
        <w:pStyle w:val="Question"/>
        <w:spacing w:line="276" w:lineRule="auto"/>
        <w:jc w:val="both"/>
        <w:rPr>
          <w:rFonts w:ascii="Cambria" w:hAnsi="Cambria"/>
        </w:rPr>
      </w:pPr>
      <w:r w:rsidRPr="00525739">
        <w:rPr>
          <w:rFonts w:ascii="Cambria" w:hAnsi="Cambria"/>
        </w:rPr>
        <w:t>What is the average number of visits per day to your library?</w:t>
      </w:r>
    </w:p>
    <w:p w:rsidR="00D14821" w:rsidRPr="00525739" w:rsidRDefault="00E10863" w:rsidP="00525739">
      <w:pPr>
        <w:pStyle w:val="Question"/>
        <w:numPr>
          <w:ilvl w:val="0"/>
          <w:numId w:val="0"/>
        </w:numPr>
        <w:spacing w:line="276" w:lineRule="auto"/>
        <w:ind w:left="518"/>
        <w:jc w:val="both"/>
        <w:rPr>
          <w:rFonts w:ascii="Cambria" w:hAnsi="Cambria"/>
        </w:rPr>
      </w:pPr>
      <w:r w:rsidRPr="00525739">
        <w:rPr>
          <w:rFonts w:ascii="Cambria" w:hAnsi="Cambria"/>
          <w:b w:val="0"/>
        </w:rPr>
        <w:t>50 visitors per day</w:t>
      </w:r>
    </w:p>
    <w:p w:rsidR="00C03038" w:rsidRPr="00525739" w:rsidRDefault="00C03038" w:rsidP="00525739">
      <w:pPr>
        <w:spacing w:line="276" w:lineRule="auto"/>
        <w:jc w:val="both"/>
        <w:rPr>
          <w:rFonts w:ascii="Cambria" w:hAnsi="Cambria"/>
          <w:b/>
        </w:rPr>
      </w:pPr>
      <w:r w:rsidRPr="00525739">
        <w:rPr>
          <w:rFonts w:ascii="Cambria" w:hAnsi="Cambria"/>
          <w:b/>
        </w:rPr>
        <w:br w:type="page"/>
      </w:r>
    </w:p>
    <w:p w:rsidR="00C03038" w:rsidRPr="00525739" w:rsidRDefault="00C03038" w:rsidP="00525739">
      <w:pPr>
        <w:pStyle w:val="Heading1"/>
        <w:spacing w:line="276" w:lineRule="auto"/>
        <w:jc w:val="both"/>
      </w:pPr>
      <w:r w:rsidRPr="00525739">
        <w:t>Chapter V: Staffing</w:t>
      </w:r>
    </w:p>
    <w:p w:rsidR="00C03038" w:rsidRPr="00525739" w:rsidRDefault="001D2D71" w:rsidP="00525739">
      <w:pPr>
        <w:pStyle w:val="Question"/>
        <w:spacing w:line="276" w:lineRule="auto"/>
        <w:jc w:val="both"/>
        <w:rPr>
          <w:rFonts w:ascii="Cambria" w:hAnsi="Cambria"/>
        </w:rPr>
      </w:pPr>
      <w:r>
        <w:rPr>
          <w:rFonts w:ascii="Cambria" w:hAnsi="Cambria"/>
        </w:rPr>
        <w:t xml:space="preserve">What is the </w:t>
      </w:r>
      <w:r w:rsidR="00C03038" w:rsidRPr="00525739">
        <w:rPr>
          <w:rFonts w:ascii="Cambria" w:hAnsi="Cambria"/>
        </w:rPr>
        <w:t xml:space="preserve">number of staff </w:t>
      </w:r>
      <w:r w:rsidR="00A60E10" w:rsidRPr="00525739">
        <w:rPr>
          <w:rFonts w:ascii="Cambria" w:hAnsi="Cambria"/>
        </w:rPr>
        <w:t xml:space="preserve">employed by the library </w:t>
      </w:r>
      <w:r>
        <w:rPr>
          <w:rFonts w:ascii="Cambria" w:hAnsi="Cambria"/>
        </w:rPr>
        <w:t>in total ?</w:t>
      </w:r>
    </w:p>
    <w:p w:rsidR="00C03038" w:rsidRPr="00525739" w:rsidRDefault="00A60E10" w:rsidP="00525739">
      <w:pPr>
        <w:pStyle w:val="Question"/>
        <w:numPr>
          <w:ilvl w:val="0"/>
          <w:numId w:val="0"/>
        </w:numPr>
        <w:spacing w:line="276" w:lineRule="auto"/>
        <w:ind w:left="518"/>
        <w:jc w:val="both"/>
        <w:rPr>
          <w:rFonts w:ascii="Cambria" w:hAnsi="Cambria"/>
          <w:b w:val="0"/>
        </w:rPr>
      </w:pPr>
      <w:r w:rsidRPr="00525739">
        <w:rPr>
          <w:rFonts w:ascii="Cambria" w:hAnsi="Cambria"/>
          <w:b w:val="0"/>
        </w:rPr>
        <w:t>2017:</w:t>
      </w:r>
      <w:r w:rsidR="00B16B4C" w:rsidRPr="00525739">
        <w:rPr>
          <w:rFonts w:ascii="Cambria" w:hAnsi="Cambria"/>
          <w:b w:val="0"/>
        </w:rPr>
        <w:t xml:space="preserve"> 28</w:t>
      </w:r>
    </w:p>
    <w:p w:rsidR="00DC6D74" w:rsidRPr="00525739" w:rsidRDefault="001D2D71" w:rsidP="00525739">
      <w:pPr>
        <w:pStyle w:val="Question"/>
        <w:spacing w:line="276" w:lineRule="auto"/>
        <w:jc w:val="both"/>
        <w:rPr>
          <w:rFonts w:ascii="Cambria" w:hAnsi="Cambria"/>
        </w:rPr>
      </w:pPr>
      <w:r>
        <w:rPr>
          <w:rFonts w:ascii="Cambria" w:hAnsi="Cambria"/>
        </w:rPr>
        <w:t xml:space="preserve">What is the </w:t>
      </w:r>
      <w:r w:rsidRPr="00525739">
        <w:rPr>
          <w:rFonts w:ascii="Cambria" w:hAnsi="Cambria"/>
        </w:rPr>
        <w:t xml:space="preserve">number of staff employed by the library </w:t>
      </w:r>
      <w:r>
        <w:rPr>
          <w:rFonts w:ascii="Cambria" w:hAnsi="Cambria"/>
        </w:rPr>
        <w:t xml:space="preserve">in FTE </w:t>
      </w:r>
      <w:r w:rsidR="00A60E10" w:rsidRPr="00525739">
        <w:rPr>
          <w:rFonts w:ascii="Cambria" w:hAnsi="Cambria"/>
        </w:rPr>
        <w:t>?</w:t>
      </w:r>
    </w:p>
    <w:p w:rsidR="00A60E10" w:rsidRPr="00525739" w:rsidRDefault="001D2D71" w:rsidP="00525739">
      <w:pPr>
        <w:pStyle w:val="Question"/>
        <w:numPr>
          <w:ilvl w:val="0"/>
          <w:numId w:val="0"/>
        </w:numPr>
        <w:spacing w:line="276" w:lineRule="auto"/>
        <w:ind w:left="518"/>
        <w:jc w:val="both"/>
        <w:rPr>
          <w:rFonts w:ascii="Cambria" w:hAnsi="Cambria"/>
          <w:b w:val="0"/>
        </w:rPr>
      </w:pPr>
      <w:r>
        <w:rPr>
          <w:rFonts w:ascii="Cambria" w:hAnsi="Cambria"/>
          <w:b w:val="0"/>
        </w:rPr>
        <w:t>2017:</w:t>
      </w:r>
    </w:p>
    <w:sectPr w:rsidR="00A60E10" w:rsidRPr="00525739" w:rsidSect="004F0039">
      <w:footerReference w:type="default" r:id="rId17"/>
      <w:head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E4E" w:rsidRDefault="00A82E4E">
      <w:pPr>
        <w:spacing w:before="0" w:line="240" w:lineRule="auto"/>
      </w:pPr>
      <w:r>
        <w:separator/>
      </w:r>
    </w:p>
  </w:endnote>
  <w:endnote w:type="continuationSeparator" w:id="0">
    <w:p w:rsidR="00A82E4E" w:rsidRDefault="00A82E4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DEC" w:rsidRDefault="005550FD">
    <w:pPr>
      <w:pStyle w:val="Footer"/>
    </w:pPr>
    <w:r>
      <w:fldChar w:fldCharType="begin"/>
    </w:r>
    <w:r w:rsidR="00881DEC">
      <w:instrText xml:space="preserve"> PAGE   \* MERGEFORMAT </w:instrText>
    </w:r>
    <w:r>
      <w:fldChar w:fldCharType="separate"/>
    </w:r>
    <w:r w:rsidR="002C41B1">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E4E" w:rsidRDefault="00A82E4E">
      <w:pPr>
        <w:spacing w:before="0" w:line="240" w:lineRule="auto"/>
      </w:pPr>
      <w:r>
        <w:separator/>
      </w:r>
    </w:p>
  </w:footnote>
  <w:footnote w:type="continuationSeparator" w:id="0">
    <w:p w:rsidR="00A82E4E" w:rsidRDefault="00A82E4E">
      <w:pPr>
        <w:spacing w:before="0" w:line="240" w:lineRule="auto"/>
      </w:pPr>
      <w:r>
        <w:continuationSeparator/>
      </w:r>
    </w:p>
  </w:footnote>
  <w:footnote w:id="1">
    <w:p w:rsidR="00881DEC" w:rsidRPr="004F0039" w:rsidRDefault="00881DEC">
      <w:pPr>
        <w:pStyle w:val="FootnoteText"/>
        <w:rPr>
          <w:lang w:val="en-GB"/>
        </w:rPr>
      </w:pPr>
      <w:r>
        <w:rPr>
          <w:rStyle w:val="FootnoteReference"/>
        </w:rPr>
        <w:footnoteRef/>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DEC" w:rsidRDefault="00F92E9E">
    <w:pPr>
      <w:pStyle w:val="Header"/>
    </w:pPr>
    <w:r w:rsidRPr="00F92E9E">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9" type="#_x0000_t75" style="width:66.75pt;height:26.25pt;visibility:visible">
          <v:imagedata r:id="rId1" o:title="Log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41E8F"/>
    <w:multiLevelType w:val="hybridMultilevel"/>
    <w:tmpl w:val="6D1E8292"/>
    <w:lvl w:ilvl="0" w:tplc="F4BA3DC0">
      <w:start w:val="160"/>
      <w:numFmt w:val="bullet"/>
      <w:lvlText w:val=""/>
      <w:lvlJc w:val="left"/>
      <w:pPr>
        <w:ind w:left="878" w:hanging="360"/>
      </w:pPr>
      <w:rPr>
        <w:rFonts w:ascii="Symbol" w:eastAsia="MS Mincho" w:hAnsi="Symbol" w:cs="Times New Roman"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2"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5" w15:restartNumberingAfterBreak="0">
    <w:nsid w:val="61176FB4"/>
    <w:multiLevelType w:val="hybridMultilevel"/>
    <w:tmpl w:val="8B420C3C"/>
    <w:lvl w:ilvl="0" w:tplc="AFB09E54">
      <w:start w:val="160"/>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6"/>
  </w:num>
  <w:num w:numId="2">
    <w:abstractNumId w:val="1"/>
  </w:num>
  <w:num w:numId="3">
    <w:abstractNumId w:val="4"/>
  </w:num>
  <w:num w:numId="4">
    <w:abstractNumId w:val="1"/>
  </w:num>
  <w:num w:numId="5">
    <w:abstractNumId w:val="1"/>
    <w:lvlOverride w:ilvl="0">
      <w:startOverride w:val="1"/>
    </w:lvlOverride>
  </w:num>
  <w:num w:numId="6">
    <w:abstractNumId w:val="1"/>
  </w:num>
  <w:num w:numId="7">
    <w:abstractNumId w:val="1"/>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num>
  <w:num w:numId="17">
    <w:abstractNumId w:val="6"/>
  </w:num>
  <w:num w:numId="18">
    <w:abstractNumId w:val="6"/>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BC"/>
    <w:rsid w:val="00017580"/>
    <w:rsid w:val="00042CAF"/>
    <w:rsid w:val="00083FAD"/>
    <w:rsid w:val="000B5AD2"/>
    <w:rsid w:val="000C2010"/>
    <w:rsid w:val="000C2E28"/>
    <w:rsid w:val="000D00EB"/>
    <w:rsid w:val="000D495F"/>
    <w:rsid w:val="00121E5A"/>
    <w:rsid w:val="001944FA"/>
    <w:rsid w:val="001D2D71"/>
    <w:rsid w:val="001D6F1B"/>
    <w:rsid w:val="002518C5"/>
    <w:rsid w:val="00296686"/>
    <w:rsid w:val="002A71AF"/>
    <w:rsid w:val="002C41B1"/>
    <w:rsid w:val="002C44AF"/>
    <w:rsid w:val="00304DB3"/>
    <w:rsid w:val="00311645"/>
    <w:rsid w:val="0031535B"/>
    <w:rsid w:val="00320D0A"/>
    <w:rsid w:val="00326E06"/>
    <w:rsid w:val="00335799"/>
    <w:rsid w:val="0034389D"/>
    <w:rsid w:val="00343C62"/>
    <w:rsid w:val="0039530D"/>
    <w:rsid w:val="003A455C"/>
    <w:rsid w:val="003D48C4"/>
    <w:rsid w:val="003F209A"/>
    <w:rsid w:val="0041421D"/>
    <w:rsid w:val="004C40F0"/>
    <w:rsid w:val="004C7A95"/>
    <w:rsid w:val="004F0039"/>
    <w:rsid w:val="004F21A5"/>
    <w:rsid w:val="00510F6D"/>
    <w:rsid w:val="00525739"/>
    <w:rsid w:val="0054483B"/>
    <w:rsid w:val="005550FD"/>
    <w:rsid w:val="00566332"/>
    <w:rsid w:val="006060AD"/>
    <w:rsid w:val="00645829"/>
    <w:rsid w:val="00650AC1"/>
    <w:rsid w:val="00655327"/>
    <w:rsid w:val="00667039"/>
    <w:rsid w:val="00672CC1"/>
    <w:rsid w:val="006760A9"/>
    <w:rsid w:val="006A09A7"/>
    <w:rsid w:val="006E2D0D"/>
    <w:rsid w:val="006E5161"/>
    <w:rsid w:val="006F497E"/>
    <w:rsid w:val="00702D05"/>
    <w:rsid w:val="00730075"/>
    <w:rsid w:val="00750EED"/>
    <w:rsid w:val="007C2FA4"/>
    <w:rsid w:val="007C647B"/>
    <w:rsid w:val="007D4221"/>
    <w:rsid w:val="007F571B"/>
    <w:rsid w:val="0083126E"/>
    <w:rsid w:val="00837212"/>
    <w:rsid w:val="008372E5"/>
    <w:rsid w:val="00870E5F"/>
    <w:rsid w:val="00881DEC"/>
    <w:rsid w:val="00893117"/>
    <w:rsid w:val="008A3268"/>
    <w:rsid w:val="008D38BF"/>
    <w:rsid w:val="008D586C"/>
    <w:rsid w:val="00910551"/>
    <w:rsid w:val="009631FB"/>
    <w:rsid w:val="00985FDD"/>
    <w:rsid w:val="009B1480"/>
    <w:rsid w:val="009D267D"/>
    <w:rsid w:val="00A35B4D"/>
    <w:rsid w:val="00A447D5"/>
    <w:rsid w:val="00A60E10"/>
    <w:rsid w:val="00A71FB6"/>
    <w:rsid w:val="00A82E4E"/>
    <w:rsid w:val="00AB5ED8"/>
    <w:rsid w:val="00AF0A71"/>
    <w:rsid w:val="00B008D8"/>
    <w:rsid w:val="00B16B4C"/>
    <w:rsid w:val="00B4262A"/>
    <w:rsid w:val="00B76802"/>
    <w:rsid w:val="00B95FE2"/>
    <w:rsid w:val="00BB0577"/>
    <w:rsid w:val="00C03038"/>
    <w:rsid w:val="00C320E0"/>
    <w:rsid w:val="00C34ACB"/>
    <w:rsid w:val="00CA21D0"/>
    <w:rsid w:val="00D14821"/>
    <w:rsid w:val="00D65033"/>
    <w:rsid w:val="00DC6D74"/>
    <w:rsid w:val="00DE60C9"/>
    <w:rsid w:val="00E10863"/>
    <w:rsid w:val="00E15A7F"/>
    <w:rsid w:val="00E25299"/>
    <w:rsid w:val="00E25FB3"/>
    <w:rsid w:val="00E4467E"/>
    <w:rsid w:val="00E56E0C"/>
    <w:rsid w:val="00E873F6"/>
    <w:rsid w:val="00E87EBC"/>
    <w:rsid w:val="00EE6A9F"/>
    <w:rsid w:val="00EF5829"/>
    <w:rsid w:val="00F17C29"/>
    <w:rsid w:val="00F578B7"/>
    <w:rsid w:val="00F643B0"/>
    <w:rsid w:val="00F750CF"/>
    <w:rsid w:val="00F92E9E"/>
    <w:rsid w:val="00FA05CC"/>
    <w:rsid w:val="00FA6563"/>
    <w:rsid w:val="00FB2730"/>
    <w:rsid w:val="00FE0192"/>
    <w:rsid w:val="00FE43AC"/>
    <w:rsid w:val="00FE4DE8"/>
    <w:rsid w:val="00FE7E2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DA2CA3-44BF-4B7F-8639-E88B5A701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ED8"/>
    <w:pPr>
      <w:spacing w:before="120" w:line="312" w:lineRule="auto"/>
    </w:pPr>
    <w:rPr>
      <w:sz w:val="21"/>
      <w:szCs w:val="21"/>
      <w:lang w:val="en-US" w:eastAsia="ja-JP"/>
    </w:rPr>
  </w:style>
  <w:style w:type="paragraph" w:styleId="Heading1">
    <w:name w:val="heading 1"/>
    <w:basedOn w:val="Normal"/>
    <w:link w:val="Heading1Char"/>
    <w:uiPriority w:val="9"/>
    <w:qFormat/>
    <w:rsid w:val="005550FD"/>
    <w:pPr>
      <w:keepNext/>
      <w:keepLines/>
      <w:spacing w:before="360" w:after="120"/>
      <w:outlineLvl w:val="0"/>
    </w:pPr>
    <w:rPr>
      <w:rFonts w:ascii="Cambria" w:eastAsia="MS Gothic" w:hAnsi="Cambria"/>
      <w:b/>
      <w:sz w:val="25"/>
      <w:szCs w:val="32"/>
    </w:rPr>
  </w:style>
  <w:style w:type="paragraph" w:styleId="Heading4">
    <w:name w:val="heading 4"/>
    <w:basedOn w:val="Normal"/>
    <w:next w:val="Normal"/>
    <w:link w:val="Heading4Char"/>
    <w:uiPriority w:val="9"/>
    <w:unhideWhenUsed/>
    <w:qFormat/>
    <w:rsid w:val="00017580"/>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semiHidden/>
    <w:unhideWhenUsed/>
    <w:qFormat/>
    <w:rsid w:val="005550FD"/>
    <w:rPr>
      <w:b/>
      <w:bCs/>
      <w:i/>
      <w:iCs/>
      <w:spacing w:val="0"/>
    </w:rPr>
  </w:style>
  <w:style w:type="character" w:styleId="IntenseReference">
    <w:name w:val="Intense Reference"/>
    <w:uiPriority w:val="32"/>
    <w:semiHidden/>
    <w:unhideWhenUsed/>
    <w:qFormat/>
    <w:rsid w:val="005550FD"/>
    <w:rPr>
      <w:b/>
      <w:bCs/>
      <w:caps w:val="0"/>
      <w:smallCaps/>
      <w:color w:val="4F81BD"/>
      <w:spacing w:val="0"/>
    </w:rPr>
  </w:style>
  <w:style w:type="paragraph" w:styleId="Header">
    <w:name w:val="header"/>
    <w:basedOn w:val="Normal"/>
    <w:link w:val="HeaderChar"/>
    <w:uiPriority w:val="99"/>
    <w:unhideWhenUsed/>
    <w:rsid w:val="005550FD"/>
    <w:pPr>
      <w:spacing w:before="0" w:line="240" w:lineRule="auto"/>
    </w:pPr>
  </w:style>
  <w:style w:type="character" w:customStyle="1" w:styleId="HeaderChar">
    <w:name w:val="Header Char"/>
    <w:basedOn w:val="DefaultParagraphFont"/>
    <w:link w:val="Header"/>
    <w:uiPriority w:val="99"/>
    <w:rsid w:val="005550FD"/>
  </w:style>
  <w:style w:type="character" w:customStyle="1" w:styleId="Heading1Char">
    <w:name w:val="Heading 1 Char"/>
    <w:link w:val="Heading1"/>
    <w:uiPriority w:val="9"/>
    <w:rsid w:val="005550FD"/>
    <w:rPr>
      <w:rFonts w:ascii="Cambria" w:eastAsia="MS Gothic" w:hAnsi="Cambria" w:cs="Times New Roman"/>
      <w:b/>
      <w:sz w:val="25"/>
      <w:szCs w:val="32"/>
    </w:rPr>
  </w:style>
  <w:style w:type="paragraph" w:styleId="Footer">
    <w:name w:val="footer"/>
    <w:basedOn w:val="Normal"/>
    <w:link w:val="FooterChar"/>
    <w:uiPriority w:val="99"/>
    <w:unhideWhenUsed/>
    <w:rsid w:val="00650AC1"/>
    <w:pPr>
      <w:spacing w:before="0" w:line="240" w:lineRule="auto"/>
    </w:pPr>
    <w:rPr>
      <w:sz w:val="22"/>
    </w:rPr>
  </w:style>
  <w:style w:type="character" w:customStyle="1" w:styleId="FooterChar">
    <w:name w:val="Footer Char"/>
    <w:link w:val="Footer"/>
    <w:uiPriority w:val="99"/>
    <w:rsid w:val="00650AC1"/>
    <w:rPr>
      <w:sz w:val="22"/>
    </w:rPr>
  </w:style>
  <w:style w:type="character" w:styleId="PlaceholderText">
    <w:name w:val="Placeholder Text"/>
    <w:uiPriority w:val="99"/>
    <w:semiHidden/>
    <w:rsid w:val="005550FD"/>
    <w:rPr>
      <w:color w:val="808080"/>
    </w:rPr>
  </w:style>
  <w:style w:type="paragraph" w:styleId="Title">
    <w:name w:val="Title"/>
    <w:basedOn w:val="Normal"/>
    <w:link w:val="TitleChar"/>
    <w:uiPriority w:val="1"/>
    <w:qFormat/>
    <w:rsid w:val="005550FD"/>
    <w:pPr>
      <w:spacing w:before="0" w:after="120" w:line="360" w:lineRule="auto"/>
      <w:contextualSpacing/>
    </w:pPr>
    <w:rPr>
      <w:rFonts w:ascii="Cambria" w:eastAsia="MS Gothic" w:hAnsi="Cambria"/>
      <w:b/>
      <w:kern w:val="28"/>
      <w:sz w:val="28"/>
      <w:szCs w:val="56"/>
    </w:rPr>
  </w:style>
  <w:style w:type="character" w:customStyle="1" w:styleId="TitleChar">
    <w:name w:val="Title Char"/>
    <w:link w:val="Title"/>
    <w:uiPriority w:val="1"/>
    <w:rsid w:val="005550FD"/>
    <w:rPr>
      <w:rFonts w:ascii="Cambria" w:eastAsia="MS Gothic" w:hAnsi="Cambria" w:cs="Times New Roman"/>
      <w:b/>
      <w:kern w:val="28"/>
      <w:sz w:val="28"/>
      <w:szCs w:val="56"/>
    </w:rPr>
  </w:style>
  <w:style w:type="paragraph" w:customStyle="1" w:styleId="Question">
    <w:name w:val="Question"/>
    <w:basedOn w:val="Normal"/>
    <w:uiPriority w:val="10"/>
    <w:qFormat/>
    <w:rsid w:val="005550FD"/>
    <w:pPr>
      <w:numPr>
        <w:numId w:val="1"/>
      </w:numPr>
      <w:spacing w:before="240"/>
    </w:pPr>
    <w:rPr>
      <w:b/>
      <w:szCs w:val="24"/>
      <w:lang w:eastAsia="en-US"/>
    </w:rPr>
  </w:style>
  <w:style w:type="paragraph" w:customStyle="1" w:styleId="Answer">
    <w:name w:val="Answer"/>
    <w:basedOn w:val="Normal"/>
    <w:uiPriority w:val="11"/>
    <w:qFormat/>
    <w:rsid w:val="005550FD"/>
    <w:pPr>
      <w:keepLines/>
      <w:numPr>
        <w:numId w:val="6"/>
      </w:numPr>
    </w:pPr>
    <w:rPr>
      <w:lang w:eastAsia="en-US"/>
    </w:rPr>
  </w:style>
  <w:style w:type="paragraph" w:styleId="BalloonText">
    <w:name w:val="Balloon Text"/>
    <w:basedOn w:val="Normal"/>
    <w:link w:val="BalloonTextChar"/>
    <w:uiPriority w:val="99"/>
    <w:semiHidden/>
    <w:unhideWhenUsed/>
    <w:rsid w:val="00E87EBC"/>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E87EBC"/>
    <w:rPr>
      <w:rFonts w:ascii="Tahoma" w:hAnsi="Tahoma" w:cs="Tahoma"/>
      <w:sz w:val="16"/>
      <w:szCs w:val="16"/>
    </w:rPr>
  </w:style>
  <w:style w:type="paragraph" w:styleId="FootnoteText">
    <w:name w:val="footnote text"/>
    <w:basedOn w:val="Normal"/>
    <w:link w:val="FootnoteTextChar"/>
    <w:uiPriority w:val="99"/>
    <w:semiHidden/>
    <w:unhideWhenUsed/>
    <w:rsid w:val="004F0039"/>
    <w:pPr>
      <w:spacing w:before="0" w:line="240" w:lineRule="auto"/>
    </w:pPr>
    <w:rPr>
      <w:sz w:val="20"/>
      <w:szCs w:val="20"/>
    </w:rPr>
  </w:style>
  <w:style w:type="character" w:customStyle="1" w:styleId="FootnoteTextChar">
    <w:name w:val="Footnote Text Char"/>
    <w:link w:val="FootnoteText"/>
    <w:uiPriority w:val="99"/>
    <w:semiHidden/>
    <w:rsid w:val="004F0039"/>
    <w:rPr>
      <w:sz w:val="20"/>
      <w:szCs w:val="20"/>
    </w:rPr>
  </w:style>
  <w:style w:type="character" w:styleId="FootnoteReference">
    <w:name w:val="footnote reference"/>
    <w:uiPriority w:val="99"/>
    <w:semiHidden/>
    <w:unhideWhenUsed/>
    <w:rsid w:val="004F0039"/>
    <w:rPr>
      <w:vertAlign w:val="superscript"/>
    </w:rPr>
  </w:style>
  <w:style w:type="character" w:styleId="Hyperlink">
    <w:name w:val="Hyperlink"/>
    <w:uiPriority w:val="99"/>
    <w:unhideWhenUsed/>
    <w:rsid w:val="004F0039"/>
    <w:rPr>
      <w:color w:val="0000FF"/>
      <w:u w:val="single"/>
    </w:rPr>
  </w:style>
  <w:style w:type="character" w:styleId="FollowedHyperlink">
    <w:name w:val="FollowedHyperlink"/>
    <w:uiPriority w:val="99"/>
    <w:semiHidden/>
    <w:unhideWhenUsed/>
    <w:rsid w:val="004F0039"/>
    <w:rPr>
      <w:color w:val="800080"/>
      <w:u w:val="single"/>
    </w:rPr>
  </w:style>
  <w:style w:type="paragraph" w:customStyle="1" w:styleId="Rating">
    <w:name w:val="Rating"/>
    <w:basedOn w:val="Normal"/>
    <w:qFormat/>
    <w:rsid w:val="006E5161"/>
    <w:pPr>
      <w:spacing w:before="40" w:after="40" w:line="240" w:lineRule="auto"/>
      <w:jc w:val="center"/>
    </w:pPr>
    <w:rPr>
      <w:rFonts w:eastAsia="Times New Roman" w:cs="Tahoma"/>
      <w:spacing w:val="4"/>
      <w:sz w:val="16"/>
      <w:szCs w:val="20"/>
      <w:lang w:eastAsia="en-US"/>
    </w:rPr>
  </w:style>
  <w:style w:type="paragraph" w:styleId="ListParagraph">
    <w:name w:val="List Paragraph"/>
    <w:basedOn w:val="Normal"/>
    <w:uiPriority w:val="34"/>
    <w:qFormat/>
    <w:rsid w:val="00DC6D74"/>
    <w:pPr>
      <w:spacing w:before="0" w:line="240" w:lineRule="auto"/>
      <w:ind w:left="720"/>
      <w:contextualSpacing/>
    </w:pPr>
    <w:rPr>
      <w:rFonts w:eastAsia="Calibri"/>
      <w:sz w:val="22"/>
      <w:szCs w:val="22"/>
      <w:lang w:val="en-GB" w:eastAsia="en-US"/>
    </w:rPr>
  </w:style>
  <w:style w:type="character" w:styleId="CommentReference">
    <w:name w:val="annotation reference"/>
    <w:uiPriority w:val="99"/>
    <w:semiHidden/>
    <w:unhideWhenUsed/>
    <w:rsid w:val="00DC6D74"/>
    <w:rPr>
      <w:sz w:val="16"/>
      <w:szCs w:val="16"/>
    </w:rPr>
  </w:style>
  <w:style w:type="paragraph" w:styleId="CommentText">
    <w:name w:val="annotation text"/>
    <w:basedOn w:val="Normal"/>
    <w:link w:val="CommentTextChar"/>
    <w:uiPriority w:val="99"/>
    <w:semiHidden/>
    <w:unhideWhenUsed/>
    <w:rsid w:val="00DC6D74"/>
    <w:pPr>
      <w:spacing w:before="0" w:line="240" w:lineRule="auto"/>
    </w:pPr>
    <w:rPr>
      <w:rFonts w:eastAsia="Calibri"/>
      <w:sz w:val="20"/>
      <w:szCs w:val="20"/>
      <w:lang w:val="en-GB" w:eastAsia="en-US"/>
    </w:rPr>
  </w:style>
  <w:style w:type="character" w:customStyle="1" w:styleId="CommentTextChar">
    <w:name w:val="Comment Text Char"/>
    <w:link w:val="CommentText"/>
    <w:uiPriority w:val="99"/>
    <w:semiHidden/>
    <w:rsid w:val="00DC6D74"/>
    <w:rPr>
      <w:rFonts w:ascii="Calibri" w:eastAsia="Calibri" w:hAnsi="Calibri" w:cs="Times New Roman"/>
      <w:sz w:val="20"/>
      <w:szCs w:val="20"/>
      <w:lang w:val="en-GB" w:eastAsia="en-US"/>
    </w:rPr>
  </w:style>
  <w:style w:type="table" w:styleId="TableGrid">
    <w:name w:val="Table Grid"/>
    <w:basedOn w:val="TableNormal"/>
    <w:uiPriority w:val="59"/>
    <w:rsid w:val="00DC6D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017580"/>
    <w:rPr>
      <w:rFonts w:ascii="Calibri" w:eastAsia="Times New Roman" w:hAnsi="Calibri" w:cs="Times New Roman"/>
      <w:b/>
      <w:bCs/>
      <w:sz w:val="28"/>
      <w:szCs w:val="28"/>
      <w:lang w:val="en-US" w:eastAsia="ja-JP"/>
    </w:rPr>
  </w:style>
  <w:style w:type="character" w:styleId="Strong">
    <w:name w:val="Strong"/>
    <w:uiPriority w:val="22"/>
    <w:qFormat/>
    <w:rsid w:val="000175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74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ltalibraries.gov.mt/iguana/www.main.cls?p=788374c8-8d6d-44d6-bd24-eb7a87b79d2c&amp;v=010a42ff-6575-4531-adfa-dfbb8fb0cc61"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visitmalta.com/en/vallett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enl@bl.uk" TargetMode="External"/><Relationship Id="rId14" Type="http://schemas.openxmlformats.org/officeDocument/2006/relationships/hyperlink" Target="https://www.maltalibraries.gov.mt/iguana/www.main.cls?surl=search&amp;p=*#recordId=1.6477&amp;srchDb=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16CE1-737C-4406-8144-4E0624A5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Multiplechoice_test_or_survey_kit_for_creating_3_4_or_5answer_questions.dotx</Template>
  <TotalTime>0</TotalTime>
  <Pages>11</Pages>
  <Words>2085</Words>
  <Characters>11888</Characters>
  <Application>Microsoft Office Word</Application>
  <DocSecurity>0</DocSecurity>
  <Lines>99</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British Library</Company>
  <LinksUpToDate>false</LinksUpToDate>
  <CharactersWithSpaces>13946</CharactersWithSpaces>
  <SharedDoc>false</SharedDoc>
  <HLinks>
    <vt:vector size="30" baseType="variant">
      <vt:variant>
        <vt:i4>7602223</vt:i4>
      </vt:variant>
      <vt:variant>
        <vt:i4>9</vt:i4>
      </vt:variant>
      <vt:variant>
        <vt:i4>0</vt:i4>
      </vt:variant>
      <vt:variant>
        <vt:i4>5</vt:i4>
      </vt:variant>
      <vt:variant>
        <vt:lpwstr>https://www.visitmalta.com/en/valletta</vt:lpwstr>
      </vt:variant>
      <vt:variant>
        <vt:lpwstr/>
      </vt:variant>
      <vt:variant>
        <vt:i4>4390988</vt:i4>
      </vt:variant>
      <vt:variant>
        <vt:i4>6</vt:i4>
      </vt:variant>
      <vt:variant>
        <vt:i4>0</vt:i4>
      </vt:variant>
      <vt:variant>
        <vt:i4>5</vt:i4>
      </vt:variant>
      <vt:variant>
        <vt:lpwstr>https://www.maltalibraries.gov.mt/iguana/www.main.cls?surl=search&amp;p=*</vt:lpwstr>
      </vt:variant>
      <vt:variant>
        <vt:lpwstr>recordId=1.6477&amp;srchDb=1</vt:lpwstr>
      </vt:variant>
      <vt:variant>
        <vt:i4>2621480</vt:i4>
      </vt:variant>
      <vt:variant>
        <vt:i4>3</vt:i4>
      </vt:variant>
      <vt:variant>
        <vt:i4>0</vt:i4>
      </vt:variant>
      <vt:variant>
        <vt:i4>5</vt:i4>
      </vt:variant>
      <vt:variant>
        <vt:lpwstr>https://www.maltalibraries.gov.mt/iguana/www.main.cls?p=788374c8-8d6d-44d6-bd24-eb7a87b79d2c&amp;v=010a42ff-6575-4531-adfa-dfbb8fb0cc61</vt:lpwstr>
      </vt:variant>
      <vt:variant>
        <vt:lpwstr/>
      </vt:variant>
      <vt:variant>
        <vt:i4>3538959</vt:i4>
      </vt:variant>
      <vt:variant>
        <vt:i4>0</vt:i4>
      </vt:variant>
      <vt:variant>
        <vt:i4>0</vt:i4>
      </vt:variant>
      <vt:variant>
        <vt:i4>5</vt:i4>
      </vt:variant>
      <vt:variant>
        <vt:lpwstr>mailto:cenl@bl.uk</vt:lpwstr>
      </vt:variant>
      <vt:variant>
        <vt:lpwstr/>
      </vt:variant>
      <vt:variant>
        <vt:i4>4063346</vt:i4>
      </vt:variant>
      <vt:variant>
        <vt:i4>0</vt:i4>
      </vt:variant>
      <vt:variant>
        <vt:i4>0</vt:i4>
      </vt:variant>
      <vt:variant>
        <vt:i4>5</vt:i4>
      </vt:variant>
      <vt:variant>
        <vt:lpwstr>http://www.cenl.org/members/cenl-annual-general-meeting-2017-15-16-may-british-library-london/nggallery/page/1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Kate</dc:creator>
  <cp:keywords/>
  <cp:lastModifiedBy>tim gedny</cp:lastModifiedBy>
  <cp:revision>2</cp:revision>
  <dcterms:created xsi:type="dcterms:W3CDTF">2019-06-24T16:08:00Z</dcterms:created>
  <dcterms:modified xsi:type="dcterms:W3CDTF">2019-06-24T16:08:00Z</dcterms:modified>
</cp:coreProperties>
</file>