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5B184" w14:textId="77777777" w:rsidR="003D48C4" w:rsidRDefault="004F0039">
      <w:pPr>
        <w:pStyle w:val="Titel"/>
      </w:pPr>
      <w:r w:rsidRPr="004F0039">
        <w:t>Survey of National Library Spaces and Services</w:t>
      </w:r>
    </w:p>
    <w:p w14:paraId="1C07D7CB" w14:textId="77777777" w:rsidR="004F0039" w:rsidRDefault="004F0039" w:rsidP="004F0039">
      <w:pPr>
        <w:pStyle w:val="Titel"/>
        <w:rPr>
          <w:b w:val="0"/>
          <w:sz w:val="22"/>
          <w:szCs w:val="22"/>
        </w:rPr>
      </w:pPr>
    </w:p>
    <w:p w14:paraId="73EE3B1E" w14:textId="77777777"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14:paraId="155EECD4" w14:textId="77777777" w:rsidR="004F0039" w:rsidRPr="004F0039" w:rsidRDefault="004F0039" w:rsidP="004F0039">
      <w:pPr>
        <w:pStyle w:val="Titel"/>
        <w:rPr>
          <w:b w:val="0"/>
          <w:sz w:val="22"/>
          <w:szCs w:val="22"/>
        </w:rPr>
      </w:pPr>
    </w:p>
    <w:p w14:paraId="75B04F76" w14:textId="77777777" w:rsidR="004F0039" w:rsidRPr="004F0039" w:rsidRDefault="004F003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14:paraId="07E568E4" w14:textId="77777777" w:rsidR="004F0039" w:rsidRPr="004F0039" w:rsidRDefault="004F0039" w:rsidP="004F0039">
      <w:pPr>
        <w:pStyle w:val="Titel"/>
        <w:rPr>
          <w:b w:val="0"/>
          <w:sz w:val="22"/>
          <w:szCs w:val="22"/>
        </w:rPr>
      </w:pPr>
    </w:p>
    <w:p w14:paraId="06F5B299" w14:textId="77777777" w:rsidR="004F0039" w:rsidRPr="004F0039" w:rsidRDefault="004F0039" w:rsidP="004F0039">
      <w:pPr>
        <w:pStyle w:val="Titel"/>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14:paraId="1AD13ACD" w14:textId="77777777" w:rsidR="004F0039" w:rsidRPr="004F0039" w:rsidRDefault="004F0039" w:rsidP="004F0039">
      <w:pPr>
        <w:pStyle w:val="Titel"/>
        <w:rPr>
          <w:b w:val="0"/>
          <w:sz w:val="22"/>
          <w:szCs w:val="22"/>
        </w:rPr>
      </w:pPr>
    </w:p>
    <w:p w14:paraId="67C98C2F"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14:paraId="3A13CC61"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14:paraId="24946EE5"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14:paraId="6D6F0FDF"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14:paraId="58C0BF31" w14:textId="77777777"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14:paraId="7573AB44" w14:textId="77777777"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14:paraId="04C1E01E" w14:textId="77777777" w:rsidTr="004F0039">
        <w:tc>
          <w:tcPr>
            <w:tcW w:w="1515" w:type="pct"/>
            <w:vAlign w:val="bottom"/>
          </w:tcPr>
          <w:p w14:paraId="717E4231" w14:textId="77777777" w:rsidR="00DC6D74" w:rsidRPr="007C647B" w:rsidRDefault="00DC6D74">
            <w:pPr>
              <w:rPr>
                <w:b/>
                <w:lang w:val="en-GB"/>
              </w:rPr>
            </w:pPr>
          </w:p>
        </w:tc>
        <w:tc>
          <w:tcPr>
            <w:tcW w:w="3485" w:type="pct"/>
            <w:vAlign w:val="bottom"/>
          </w:tcPr>
          <w:p w14:paraId="13BE409F" w14:textId="77777777" w:rsidR="00DC6D74" w:rsidRDefault="00DC6D74" w:rsidP="004F0039">
            <w:r>
              <w:t>Answer</w:t>
            </w:r>
          </w:p>
        </w:tc>
      </w:tr>
      <w:tr w:rsidR="004F0039" w14:paraId="5068D101" w14:textId="77777777" w:rsidTr="004F0039">
        <w:tc>
          <w:tcPr>
            <w:tcW w:w="1515" w:type="pct"/>
            <w:vAlign w:val="bottom"/>
          </w:tcPr>
          <w:p w14:paraId="1CBF95E6" w14:textId="77777777"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14:paraId="7CE65877" w14:textId="77777777" w:rsidR="005A6045" w:rsidRPr="005A6045" w:rsidRDefault="005A6045" w:rsidP="005A6045">
            <w:pPr>
              <w:rPr>
                <w:rFonts w:cs="Arial"/>
                <w:shd w:val="clear" w:color="auto" w:fill="FFFFFF"/>
              </w:rPr>
            </w:pPr>
            <w:r w:rsidRPr="005A6045">
              <w:rPr>
                <w:rFonts w:cs="Arial"/>
                <w:shd w:val="clear" w:color="auto" w:fill="FFFFFF"/>
              </w:rPr>
              <w:t xml:space="preserve">Deutsche Nationalbibliothek </w:t>
            </w:r>
          </w:p>
          <w:p w14:paraId="2BDCCB1D" w14:textId="77777777" w:rsidR="004F0039" w:rsidRPr="005A6045" w:rsidRDefault="005A6045" w:rsidP="005A6045">
            <w:r w:rsidRPr="005A6045">
              <w:rPr>
                <w:rFonts w:cs="Arial"/>
                <w:shd w:val="clear" w:color="auto" w:fill="FFFFFF"/>
              </w:rPr>
              <w:t>German National Library</w:t>
            </w:r>
          </w:p>
        </w:tc>
      </w:tr>
      <w:tr w:rsidR="004F0039" w14:paraId="46259AE1" w14:textId="77777777" w:rsidTr="004F0039">
        <w:tc>
          <w:tcPr>
            <w:tcW w:w="1515" w:type="pct"/>
            <w:vAlign w:val="bottom"/>
          </w:tcPr>
          <w:p w14:paraId="6026F96A" w14:textId="77777777"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14:paraId="523B407B" w14:textId="77777777" w:rsidR="004F0039" w:rsidRPr="005A6045" w:rsidRDefault="008F2543" w:rsidP="004F0039">
            <w:r>
              <w:t xml:space="preserve">Director General Dr </w:t>
            </w:r>
            <w:r w:rsidR="005A6045" w:rsidRPr="005A6045">
              <w:t>Elisabeth Niggemann</w:t>
            </w:r>
          </w:p>
        </w:tc>
      </w:tr>
      <w:tr w:rsidR="004F0039" w14:paraId="7E0C57E4" w14:textId="77777777" w:rsidTr="004F0039">
        <w:tc>
          <w:tcPr>
            <w:tcW w:w="1515" w:type="pct"/>
            <w:vAlign w:val="bottom"/>
          </w:tcPr>
          <w:p w14:paraId="2BB38EAB" w14:textId="77777777" w:rsidR="004F0039" w:rsidRPr="007C647B" w:rsidRDefault="004F0039">
            <w:pPr>
              <w:rPr>
                <w:b/>
              </w:rPr>
            </w:pPr>
            <w:r w:rsidRPr="007C647B">
              <w:rPr>
                <w:b/>
                <w:lang w:val="en-GB"/>
              </w:rPr>
              <w:t>Main library address</w:t>
            </w:r>
            <w:r w:rsidRPr="007C647B">
              <w:rPr>
                <w:b/>
              </w:rPr>
              <w:t>:</w:t>
            </w:r>
          </w:p>
        </w:tc>
        <w:tc>
          <w:tcPr>
            <w:tcW w:w="3485" w:type="pct"/>
            <w:vAlign w:val="bottom"/>
          </w:tcPr>
          <w:p w14:paraId="2275034D" w14:textId="77777777" w:rsidR="004F0039" w:rsidRPr="005A6045" w:rsidRDefault="005A6045" w:rsidP="004F0039">
            <w:r w:rsidRPr="005A6045">
              <w:rPr>
                <w:rFonts w:cs="Arial"/>
                <w:shd w:val="clear" w:color="auto" w:fill="FFFFFF"/>
              </w:rPr>
              <w:t>Adickesallee 1</w:t>
            </w:r>
            <w:r w:rsidRPr="005A6045">
              <w:rPr>
                <w:rFonts w:cs="Arial"/>
              </w:rPr>
              <w:br/>
            </w:r>
            <w:r w:rsidR="00B6291E">
              <w:rPr>
                <w:rFonts w:cs="Arial"/>
                <w:shd w:val="clear" w:color="auto" w:fill="FFFFFF"/>
              </w:rPr>
              <w:t>60322 Frankfurt a</w:t>
            </w:r>
            <w:r w:rsidRPr="005A6045">
              <w:rPr>
                <w:rFonts w:cs="Arial"/>
                <w:shd w:val="clear" w:color="auto" w:fill="FFFFFF"/>
              </w:rPr>
              <w:t>m Main</w:t>
            </w:r>
            <w:r w:rsidRPr="005A6045">
              <w:rPr>
                <w:rFonts w:cs="Arial"/>
              </w:rPr>
              <w:br/>
            </w:r>
            <w:r w:rsidRPr="005A6045">
              <w:rPr>
                <w:rFonts w:cs="Arial"/>
                <w:shd w:val="clear" w:color="auto" w:fill="FFFFFF"/>
              </w:rPr>
              <w:t>Germany</w:t>
            </w:r>
          </w:p>
        </w:tc>
      </w:tr>
      <w:tr w:rsidR="004F0039" w14:paraId="04E4232D" w14:textId="77777777" w:rsidTr="004F0039">
        <w:tc>
          <w:tcPr>
            <w:tcW w:w="1515" w:type="pct"/>
            <w:vAlign w:val="bottom"/>
          </w:tcPr>
          <w:p w14:paraId="3A94CB80" w14:textId="77777777"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14:paraId="794FC922" w14:textId="77777777" w:rsidR="004F0039" w:rsidRDefault="005A6045" w:rsidP="004F0039">
            <w:r>
              <w:rPr>
                <w:noProof/>
                <w:lang w:val="de-AT" w:eastAsia="de-AT"/>
              </w:rPr>
              <w:drawing>
                <wp:inline distT="0" distB="0" distL="0" distR="0" wp14:anchorId="6929F2CB" wp14:editId="095435CF">
                  <wp:extent cx="1543050" cy="971550"/>
                  <wp:effectExtent l="0" t="0" r="0" b="0"/>
                  <wp:docPr id="2" name="Picture 2" descr="deutsche_national_biblio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utsche_national_biblioth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971550"/>
                          </a:xfrm>
                          <a:prstGeom prst="rect">
                            <a:avLst/>
                          </a:prstGeom>
                          <a:noFill/>
                          <a:ln>
                            <a:noFill/>
                          </a:ln>
                        </pic:spPr>
                      </pic:pic>
                    </a:graphicData>
                  </a:graphic>
                </wp:inline>
              </w:drawing>
            </w:r>
          </w:p>
        </w:tc>
      </w:tr>
      <w:tr w:rsidR="004F0039" w14:paraId="51FAE230" w14:textId="77777777" w:rsidTr="004F0039">
        <w:tc>
          <w:tcPr>
            <w:tcW w:w="1515" w:type="pct"/>
            <w:vAlign w:val="bottom"/>
          </w:tcPr>
          <w:p w14:paraId="3F2638B5" w14:textId="77777777"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14:paraId="385A5CE8" w14:textId="77777777" w:rsidR="005A6045" w:rsidRPr="00567A4A" w:rsidRDefault="00E62BDD" w:rsidP="004F0039">
            <w:pPr>
              <w:rPr>
                <w:lang w:val="de-AT"/>
              </w:rPr>
            </w:pPr>
            <w:r w:rsidRPr="00567A4A">
              <w:rPr>
                <w:lang w:val="de-AT"/>
              </w:rPr>
              <w:t>Britta Woldering</w:t>
            </w:r>
          </w:p>
          <w:p w14:paraId="7DAB125C" w14:textId="77777777" w:rsidR="00E62BDD" w:rsidRPr="00567A4A" w:rsidRDefault="0040027A" w:rsidP="004F0039">
            <w:pPr>
              <w:rPr>
                <w:lang w:val="de-AT"/>
              </w:rPr>
            </w:pPr>
            <w:hyperlink r:id="rId9" w:history="1">
              <w:r w:rsidR="00E62BDD" w:rsidRPr="00567A4A">
                <w:rPr>
                  <w:rStyle w:val="Hyperlink"/>
                  <w:lang w:val="de-AT"/>
                </w:rPr>
                <w:t>b.woldering@dnb.de</w:t>
              </w:r>
            </w:hyperlink>
          </w:p>
          <w:p w14:paraId="26EC4AB6" w14:textId="77777777" w:rsidR="00E62BDD" w:rsidRDefault="00E62BDD" w:rsidP="004F0039">
            <w:r>
              <w:t>+49 – 69 – 1525 1541</w:t>
            </w:r>
          </w:p>
        </w:tc>
      </w:tr>
    </w:tbl>
    <w:p w14:paraId="20C41C83" w14:textId="77777777" w:rsidR="003D48C4" w:rsidRDefault="0040027A">
      <w:pPr>
        <w:pStyle w:val="berschrift1"/>
      </w:pPr>
      <w:sdt>
        <w:sdtPr>
          <w:id w:val="1644080472"/>
          <w:placeholder>
            <w:docPart w:val="B21C9DA1DC894137A71486AA4FF84D05"/>
          </w:placeholder>
          <w:temporary/>
          <w:showingPlcHdr/>
        </w:sdtPr>
        <w:sdtEndPr/>
        <w:sdtContent>
          <w:r w:rsidR="00C34ACB">
            <w:t>Instructions</w:t>
          </w:r>
        </w:sdtContent>
      </w:sdt>
    </w:p>
    <w:p w14:paraId="1E869599" w14:textId="77777777"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10" w:history="1">
        <w:r w:rsidRPr="00321AA8">
          <w:rPr>
            <w:rStyle w:val="Hyperlink"/>
          </w:rPr>
          <w:t>cenl@bl.uk</w:t>
        </w:r>
      </w:hyperlink>
      <w:r>
        <w:t xml:space="preserve"> with any difficulties.</w:t>
      </w:r>
    </w:p>
    <w:p w14:paraId="2C25D76A" w14:textId="77777777" w:rsidR="00DC6D74" w:rsidRDefault="00DC6D74">
      <w:pPr>
        <w:rPr>
          <w:rFonts w:asciiTheme="majorHAnsi" w:eastAsiaTheme="majorEastAsia" w:hAnsiTheme="majorHAnsi" w:cstheme="majorBidi"/>
          <w:b/>
          <w:sz w:val="25"/>
          <w:szCs w:val="32"/>
        </w:rPr>
      </w:pPr>
      <w:r>
        <w:br w:type="page"/>
      </w:r>
    </w:p>
    <w:p w14:paraId="42C5C643" w14:textId="77777777" w:rsidR="003D48C4" w:rsidRDefault="004F0039">
      <w:pPr>
        <w:pStyle w:val="berschrift1"/>
      </w:pPr>
      <w:r>
        <w:lastRenderedPageBreak/>
        <w:t>Chapter</w:t>
      </w:r>
      <w:r w:rsidR="00C34ACB">
        <w:t xml:space="preserve"> I: </w:t>
      </w:r>
      <w:r w:rsidR="007C647B" w:rsidRPr="007C647B">
        <w:t>Scope and core functions of your national library</w:t>
      </w:r>
    </w:p>
    <w:p w14:paraId="3853E07E" w14:textId="77777777"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14:paraId="7C7C00C4" w14:textId="77777777" w:rsidTr="00DC6D74">
        <w:trPr>
          <w:trHeight w:val="258"/>
        </w:trPr>
        <w:tc>
          <w:tcPr>
            <w:tcW w:w="1049" w:type="dxa"/>
            <w:vAlign w:val="center"/>
          </w:tcPr>
          <w:p w14:paraId="04D807AF" w14:textId="77777777" w:rsidR="00DC6D74" w:rsidRPr="007F5D11" w:rsidRDefault="00404282" w:rsidP="006E5161">
            <w:pPr>
              <w:pStyle w:val="Rating"/>
            </w:pPr>
            <w:r w:rsidRPr="007F5D11">
              <w:t>X</w:t>
            </w:r>
          </w:p>
        </w:tc>
        <w:tc>
          <w:tcPr>
            <w:tcW w:w="1053" w:type="dxa"/>
            <w:vAlign w:val="center"/>
          </w:tcPr>
          <w:p w14:paraId="6EAB8A1B" w14:textId="77777777" w:rsidR="00DC6D74" w:rsidRPr="007F5D11" w:rsidRDefault="00DC6D74" w:rsidP="006E5161">
            <w:pPr>
              <w:pStyle w:val="Rating"/>
            </w:pPr>
            <w:r w:rsidRPr="007F5D11">
              <w:sym w:font="Wingdings" w:char="F0A1"/>
            </w:r>
          </w:p>
        </w:tc>
        <w:tc>
          <w:tcPr>
            <w:tcW w:w="1032" w:type="dxa"/>
            <w:vAlign w:val="center"/>
          </w:tcPr>
          <w:p w14:paraId="45DE1D3A" w14:textId="77777777" w:rsidR="00DC6D74" w:rsidRPr="007F5D11" w:rsidRDefault="00DC6D74" w:rsidP="006E5161">
            <w:pPr>
              <w:pStyle w:val="Rating"/>
            </w:pPr>
            <w:r w:rsidRPr="007F5D11">
              <w:sym w:font="Wingdings" w:char="F0A1"/>
            </w:r>
          </w:p>
        </w:tc>
        <w:tc>
          <w:tcPr>
            <w:tcW w:w="1047" w:type="dxa"/>
            <w:vAlign w:val="center"/>
          </w:tcPr>
          <w:p w14:paraId="751417CD" w14:textId="77777777" w:rsidR="00DC6D74" w:rsidRPr="007F5D11" w:rsidRDefault="00DC6D74" w:rsidP="006E5161">
            <w:pPr>
              <w:pStyle w:val="Rating"/>
            </w:pPr>
            <w:r w:rsidRPr="007F5D11">
              <w:sym w:font="Wingdings" w:char="F0A1"/>
            </w:r>
          </w:p>
        </w:tc>
        <w:tc>
          <w:tcPr>
            <w:tcW w:w="1048" w:type="dxa"/>
            <w:vAlign w:val="center"/>
          </w:tcPr>
          <w:p w14:paraId="1EE21C98" w14:textId="77777777" w:rsidR="00DC6D74" w:rsidRPr="007F5D11" w:rsidRDefault="00DC6D74" w:rsidP="006E5161">
            <w:pPr>
              <w:pStyle w:val="Rating"/>
            </w:pPr>
            <w:r w:rsidRPr="007F5D11">
              <w:sym w:font="Wingdings" w:char="F0A1"/>
            </w:r>
          </w:p>
        </w:tc>
        <w:tc>
          <w:tcPr>
            <w:tcW w:w="1041" w:type="dxa"/>
            <w:vAlign w:val="center"/>
          </w:tcPr>
          <w:p w14:paraId="636FB647" w14:textId="77777777" w:rsidR="00DC6D74" w:rsidRPr="007F5D11" w:rsidRDefault="00404282" w:rsidP="00DC6D74">
            <w:pPr>
              <w:pStyle w:val="Rating"/>
            </w:pPr>
            <w:r w:rsidRPr="007F5D11">
              <w:t>X</w:t>
            </w:r>
          </w:p>
        </w:tc>
        <w:tc>
          <w:tcPr>
            <w:tcW w:w="1076" w:type="dxa"/>
            <w:vAlign w:val="center"/>
          </w:tcPr>
          <w:p w14:paraId="4FB0B16F" w14:textId="77777777" w:rsidR="00DC6D74" w:rsidRPr="007F5D11" w:rsidRDefault="00DC6D74" w:rsidP="00DC6D74">
            <w:pPr>
              <w:pStyle w:val="Rating"/>
            </w:pPr>
            <w:r w:rsidRPr="007F5D11">
              <w:sym w:font="Wingdings" w:char="F0A1"/>
            </w:r>
          </w:p>
        </w:tc>
        <w:tc>
          <w:tcPr>
            <w:tcW w:w="993" w:type="dxa"/>
            <w:vAlign w:val="center"/>
          </w:tcPr>
          <w:p w14:paraId="4893E1E4" w14:textId="77777777" w:rsidR="00DC6D74" w:rsidRPr="007F5D11" w:rsidRDefault="00404282" w:rsidP="00DC6D74">
            <w:pPr>
              <w:pStyle w:val="Rating"/>
            </w:pPr>
            <w:r w:rsidRPr="007F5D11">
              <w:t>X</w:t>
            </w:r>
          </w:p>
        </w:tc>
        <w:tc>
          <w:tcPr>
            <w:tcW w:w="1031" w:type="dxa"/>
          </w:tcPr>
          <w:p w14:paraId="6C4DB740" w14:textId="77777777" w:rsidR="00DC6D74" w:rsidRPr="002963EE" w:rsidRDefault="00DC6D74" w:rsidP="006E5161">
            <w:pPr>
              <w:pStyle w:val="Rating"/>
            </w:pPr>
            <w:r w:rsidRPr="007F5D11">
              <w:sym w:font="Wingdings" w:char="F0A1"/>
            </w:r>
          </w:p>
        </w:tc>
      </w:tr>
      <w:tr w:rsidR="00DC6D74" w14:paraId="2C856974" w14:textId="77777777" w:rsidTr="00DC6D74">
        <w:trPr>
          <w:trHeight w:val="345"/>
        </w:trPr>
        <w:tc>
          <w:tcPr>
            <w:tcW w:w="1049" w:type="dxa"/>
            <w:vAlign w:val="center"/>
          </w:tcPr>
          <w:p w14:paraId="3C365C69" w14:textId="77777777" w:rsidR="00DC6D74" w:rsidRDefault="00DC6D74" w:rsidP="006E5161">
            <w:pPr>
              <w:pStyle w:val="Rating"/>
            </w:pPr>
            <w:r>
              <w:t>National Library</w:t>
            </w:r>
          </w:p>
        </w:tc>
        <w:tc>
          <w:tcPr>
            <w:tcW w:w="1053" w:type="dxa"/>
            <w:vAlign w:val="center"/>
          </w:tcPr>
          <w:p w14:paraId="0C83EFB4" w14:textId="77777777" w:rsidR="00DC6D74" w:rsidRDefault="00DC6D74" w:rsidP="006E5161">
            <w:pPr>
              <w:pStyle w:val="Rating"/>
            </w:pPr>
            <w:r>
              <w:t>University Library</w:t>
            </w:r>
          </w:p>
        </w:tc>
        <w:tc>
          <w:tcPr>
            <w:tcW w:w="1032" w:type="dxa"/>
            <w:vAlign w:val="center"/>
          </w:tcPr>
          <w:p w14:paraId="3C8F91C6" w14:textId="77777777" w:rsidR="00DC6D74" w:rsidRDefault="00DC6D74" w:rsidP="006E5161">
            <w:pPr>
              <w:pStyle w:val="Rating"/>
            </w:pPr>
            <w:r>
              <w:t>Public Library</w:t>
            </w:r>
          </w:p>
        </w:tc>
        <w:tc>
          <w:tcPr>
            <w:tcW w:w="1047" w:type="dxa"/>
            <w:vAlign w:val="center"/>
          </w:tcPr>
          <w:p w14:paraId="6AD83A69" w14:textId="77777777" w:rsidR="00DC6D74" w:rsidRDefault="00DC6D74" w:rsidP="006E5161">
            <w:pPr>
              <w:pStyle w:val="Rating"/>
            </w:pPr>
            <w:r>
              <w:t>Research Library / Research Centre</w:t>
            </w:r>
          </w:p>
        </w:tc>
        <w:tc>
          <w:tcPr>
            <w:tcW w:w="1048" w:type="dxa"/>
            <w:vAlign w:val="center"/>
          </w:tcPr>
          <w:p w14:paraId="0445B40D" w14:textId="77777777" w:rsidR="00DC6D74" w:rsidRDefault="00DC6D74" w:rsidP="006E5161">
            <w:pPr>
              <w:pStyle w:val="Rating"/>
            </w:pPr>
            <w:r>
              <w:t>National Archives</w:t>
            </w:r>
          </w:p>
        </w:tc>
        <w:tc>
          <w:tcPr>
            <w:tcW w:w="1041" w:type="dxa"/>
            <w:vAlign w:val="center"/>
          </w:tcPr>
          <w:p w14:paraId="01190B67" w14:textId="77777777" w:rsidR="00DC6D74" w:rsidRDefault="00DC6D74" w:rsidP="00DC6D74">
            <w:pPr>
              <w:pStyle w:val="Rating"/>
            </w:pPr>
            <w:r>
              <w:t>Legal deposit centre</w:t>
            </w:r>
          </w:p>
        </w:tc>
        <w:tc>
          <w:tcPr>
            <w:tcW w:w="1076" w:type="dxa"/>
            <w:vAlign w:val="center"/>
          </w:tcPr>
          <w:p w14:paraId="38D71621" w14:textId="77777777" w:rsidR="00DC6D74" w:rsidRDefault="00DC6D74" w:rsidP="00DC6D74">
            <w:pPr>
              <w:pStyle w:val="Rating"/>
            </w:pPr>
            <w:r>
              <w:t>Preservation centre</w:t>
            </w:r>
          </w:p>
        </w:tc>
        <w:tc>
          <w:tcPr>
            <w:tcW w:w="993" w:type="dxa"/>
            <w:vAlign w:val="center"/>
          </w:tcPr>
          <w:p w14:paraId="2E78D42C" w14:textId="77777777" w:rsidR="00DC6D74" w:rsidRDefault="00DC6D74" w:rsidP="00DC6D74">
            <w:pPr>
              <w:pStyle w:val="Rating"/>
            </w:pPr>
            <w:r>
              <w:t>Museum</w:t>
            </w:r>
          </w:p>
        </w:tc>
        <w:tc>
          <w:tcPr>
            <w:tcW w:w="1031" w:type="dxa"/>
            <w:vAlign w:val="center"/>
          </w:tcPr>
          <w:p w14:paraId="6C70554D" w14:textId="77777777" w:rsidR="00DC6D74" w:rsidRDefault="00DC6D74" w:rsidP="00DC6D74">
            <w:pPr>
              <w:pStyle w:val="Rating"/>
            </w:pPr>
            <w:r>
              <w:t>Other</w:t>
            </w:r>
          </w:p>
        </w:tc>
      </w:tr>
    </w:tbl>
    <w:p w14:paraId="152B51FF" w14:textId="77777777" w:rsidR="000D495F" w:rsidRPr="000D495F" w:rsidRDefault="000D495F" w:rsidP="000D495F">
      <w:pPr>
        <w:pStyle w:val="Question"/>
        <w:numPr>
          <w:ilvl w:val="0"/>
          <w:numId w:val="0"/>
        </w:numPr>
        <w:ind w:left="518"/>
        <w:rPr>
          <w:b w:val="0"/>
        </w:rPr>
      </w:pPr>
      <w:r w:rsidRPr="000D495F">
        <w:rPr>
          <w:b w:val="0"/>
        </w:rPr>
        <w:t>If other please specify:</w:t>
      </w:r>
    </w:p>
    <w:p w14:paraId="39F568B9" w14:textId="77777777" w:rsidR="003D48C4" w:rsidRPr="00667039" w:rsidRDefault="00DC6D74" w:rsidP="00667039">
      <w:pPr>
        <w:pStyle w:val="Question"/>
      </w:pPr>
      <w:r>
        <w:t>Are you the only library with a national remit in your country? If no (eg. there is also a National Technical Library) please specify.</w:t>
      </w:r>
    </w:p>
    <w:p w14:paraId="16BF46D1" w14:textId="55FD4CB2" w:rsidR="003D48C4" w:rsidRDefault="007F5D11" w:rsidP="00E873F6">
      <w:pPr>
        <w:pStyle w:val="Answer"/>
        <w:numPr>
          <w:ilvl w:val="0"/>
          <w:numId w:val="0"/>
        </w:numPr>
        <w:ind w:left="518"/>
      </w:pPr>
      <w:r>
        <w:t>yes</w:t>
      </w:r>
    </w:p>
    <w:p w14:paraId="430C8FF3" w14:textId="77777777" w:rsidR="003D48C4" w:rsidRPr="00667039" w:rsidRDefault="00DC6D74" w:rsidP="00667039">
      <w:pPr>
        <w:pStyle w:val="Question"/>
      </w:pPr>
      <w:r>
        <w:t>What is the legal status of your library?</w:t>
      </w:r>
    </w:p>
    <w:p w14:paraId="53FB36D1" w14:textId="77777777" w:rsidR="00FE43AC" w:rsidRPr="00567A4A" w:rsidRDefault="00F6575D" w:rsidP="008116DD">
      <w:pPr>
        <w:pStyle w:val="Answer"/>
        <w:numPr>
          <w:ilvl w:val="0"/>
          <w:numId w:val="0"/>
        </w:numPr>
        <w:ind w:left="518"/>
        <w:rPr>
          <w:lang w:val="de-AT"/>
        </w:rPr>
      </w:pPr>
      <w:r w:rsidRPr="00567A4A">
        <w:rPr>
          <w:lang w:val="de-AT"/>
        </w:rPr>
        <w:t>Federal institution with legal capacity under public law</w:t>
      </w:r>
      <w:r w:rsidR="008116DD" w:rsidRPr="00567A4A">
        <w:rPr>
          <w:lang w:val="de-AT"/>
        </w:rPr>
        <w:t xml:space="preserve"> (Rechtsfähige bundesunmittelbare Anstalt des öffentlichen Rechts)</w:t>
      </w:r>
    </w:p>
    <w:p w14:paraId="6772CC16" w14:textId="77777777" w:rsidR="00DC6D74" w:rsidRPr="00DC6D74" w:rsidRDefault="00DC6D74" w:rsidP="00DC6D74">
      <w:pPr>
        <w:pStyle w:val="Answer"/>
        <w:numPr>
          <w:ilvl w:val="0"/>
          <w:numId w:val="1"/>
        </w:numPr>
        <w:rPr>
          <w:b/>
        </w:rPr>
      </w:pPr>
      <w:r>
        <w:rPr>
          <w:b/>
        </w:rPr>
        <w:t>Which ministry oversees your library</w:t>
      </w:r>
      <w:r w:rsidRPr="00DC6D74">
        <w:rPr>
          <w:b/>
        </w:rPr>
        <w:t>?</w:t>
      </w:r>
    </w:p>
    <w:p w14:paraId="3A0C51DE" w14:textId="77777777" w:rsidR="00DC6D74" w:rsidRPr="00DC6D74" w:rsidRDefault="008116DD" w:rsidP="00E873F6">
      <w:pPr>
        <w:pStyle w:val="Answer"/>
        <w:numPr>
          <w:ilvl w:val="0"/>
          <w:numId w:val="0"/>
        </w:numPr>
        <w:ind w:left="518"/>
      </w:pPr>
      <w:r>
        <w:t>Minister of State for Culture and the Media</w:t>
      </w:r>
    </w:p>
    <w:p w14:paraId="05AD7E61" w14:textId="77777777" w:rsidR="00DC6D74" w:rsidRDefault="00DC6D74">
      <w:pPr>
        <w:rPr>
          <w:rFonts w:asciiTheme="majorHAnsi" w:eastAsiaTheme="majorEastAsia" w:hAnsiTheme="majorHAnsi" w:cstheme="majorBidi"/>
          <w:b/>
          <w:sz w:val="25"/>
          <w:szCs w:val="32"/>
        </w:rPr>
      </w:pPr>
      <w:r>
        <w:br w:type="page"/>
      </w:r>
    </w:p>
    <w:p w14:paraId="6BD602B6" w14:textId="77777777" w:rsidR="00DC6D74" w:rsidRDefault="00DC6D74" w:rsidP="00DC6D74">
      <w:pPr>
        <w:pStyle w:val="berschrift1"/>
      </w:pPr>
      <w:r>
        <w:lastRenderedPageBreak/>
        <w:t>Chapter II: Physical spaces</w:t>
      </w:r>
    </w:p>
    <w:p w14:paraId="0C32F828" w14:textId="77777777" w:rsidR="00E873F6" w:rsidRPr="00E873F6" w:rsidRDefault="00E873F6" w:rsidP="00E873F6">
      <w:pPr>
        <w:pStyle w:val="Question"/>
      </w:pPr>
      <w:r w:rsidRPr="00E873F6">
        <w:t>Do you have multiple library sites? If so, please provide address details of all libra</w:t>
      </w:r>
      <w:r>
        <w:t>ry buildings, including storage.</w:t>
      </w:r>
    </w:p>
    <w:p w14:paraId="1A66C9B6" w14:textId="77777777" w:rsidR="00990F01" w:rsidRPr="00567A4A" w:rsidRDefault="00990F01" w:rsidP="00E873F6">
      <w:pPr>
        <w:pStyle w:val="Question"/>
        <w:numPr>
          <w:ilvl w:val="0"/>
          <w:numId w:val="0"/>
        </w:numPr>
        <w:ind w:left="518"/>
        <w:rPr>
          <w:b w:val="0"/>
          <w:lang w:val="de-AT"/>
        </w:rPr>
      </w:pPr>
      <w:r w:rsidRPr="00567A4A">
        <w:rPr>
          <w:b w:val="0"/>
          <w:lang w:val="de-AT"/>
        </w:rPr>
        <w:t>Deutsche Nationalbibliothek, Deutscher Platz 1, 04103 Leipzig, Germany</w:t>
      </w:r>
    </w:p>
    <w:p w14:paraId="745500EA" w14:textId="77777777" w:rsidR="00DC6D74" w:rsidRPr="00567A4A" w:rsidRDefault="00990F01" w:rsidP="00E873F6">
      <w:pPr>
        <w:pStyle w:val="Question"/>
        <w:numPr>
          <w:ilvl w:val="0"/>
          <w:numId w:val="0"/>
        </w:numPr>
        <w:ind w:left="518"/>
        <w:rPr>
          <w:b w:val="0"/>
          <w:lang w:val="de-AT"/>
        </w:rPr>
      </w:pPr>
      <w:r w:rsidRPr="00567A4A">
        <w:rPr>
          <w:b w:val="0"/>
          <w:lang w:val="de-AT"/>
        </w:rPr>
        <w:t>Deutsche Nationalbibliothek, Adickesallee 1, 60322 Frankfurt am Main, German</w:t>
      </w:r>
      <w:r w:rsidR="00D65309" w:rsidRPr="00567A4A">
        <w:rPr>
          <w:b w:val="0"/>
          <w:lang w:val="de-AT"/>
        </w:rPr>
        <w:t>y</w:t>
      </w:r>
    </w:p>
    <w:p w14:paraId="7C10FAE1" w14:textId="77777777" w:rsidR="00E873F6" w:rsidRDefault="00E873F6" w:rsidP="00E873F6">
      <w:pPr>
        <w:pStyle w:val="Question"/>
      </w:pPr>
      <w:r w:rsidRPr="00E873F6">
        <w:t>Please provide a brief summary of all functions contained within the national library</w:t>
      </w:r>
      <w:r>
        <w:t>.</w:t>
      </w:r>
    </w:p>
    <w:p w14:paraId="32757CE7" w14:textId="77777777"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14:paraId="6BA86CE3" w14:textId="77777777" w:rsidTr="00C03038">
        <w:trPr>
          <w:trHeight w:val="258"/>
        </w:trPr>
        <w:tc>
          <w:tcPr>
            <w:tcW w:w="944" w:type="dxa"/>
            <w:vAlign w:val="center"/>
          </w:tcPr>
          <w:p w14:paraId="60458ACC" w14:textId="77777777" w:rsidR="00C03038" w:rsidRDefault="00990F01" w:rsidP="00E873F6">
            <w:pPr>
              <w:pStyle w:val="Rating"/>
            </w:pPr>
            <w:r>
              <w:t>X</w:t>
            </w:r>
          </w:p>
        </w:tc>
        <w:tc>
          <w:tcPr>
            <w:tcW w:w="933" w:type="dxa"/>
            <w:vAlign w:val="center"/>
          </w:tcPr>
          <w:p w14:paraId="66EAAEFD" w14:textId="77777777" w:rsidR="00C03038" w:rsidRDefault="00C03038" w:rsidP="00E873F6">
            <w:pPr>
              <w:pStyle w:val="Rating"/>
            </w:pPr>
            <w:r w:rsidRPr="002963EE">
              <w:sym w:font="Wingdings" w:char="F0A1"/>
            </w:r>
          </w:p>
        </w:tc>
        <w:tc>
          <w:tcPr>
            <w:tcW w:w="958" w:type="dxa"/>
            <w:vAlign w:val="center"/>
          </w:tcPr>
          <w:p w14:paraId="54481BEA" w14:textId="77777777" w:rsidR="00C03038" w:rsidRDefault="00990F01" w:rsidP="00E873F6">
            <w:pPr>
              <w:pStyle w:val="Rating"/>
            </w:pPr>
            <w:r>
              <w:t>X</w:t>
            </w:r>
          </w:p>
        </w:tc>
        <w:tc>
          <w:tcPr>
            <w:tcW w:w="991" w:type="dxa"/>
            <w:vAlign w:val="center"/>
          </w:tcPr>
          <w:p w14:paraId="6D63D172" w14:textId="77777777" w:rsidR="00C03038" w:rsidRDefault="00990F01" w:rsidP="00E873F6">
            <w:pPr>
              <w:pStyle w:val="Rating"/>
            </w:pPr>
            <w:r>
              <w:t>X</w:t>
            </w:r>
          </w:p>
        </w:tc>
        <w:tc>
          <w:tcPr>
            <w:tcW w:w="1018" w:type="dxa"/>
            <w:vAlign w:val="center"/>
          </w:tcPr>
          <w:p w14:paraId="296702C5" w14:textId="77777777" w:rsidR="00C03038" w:rsidRDefault="00C03038" w:rsidP="00E873F6">
            <w:pPr>
              <w:pStyle w:val="Rating"/>
            </w:pPr>
            <w:r w:rsidRPr="002963EE">
              <w:sym w:font="Wingdings" w:char="F0A1"/>
            </w:r>
          </w:p>
        </w:tc>
        <w:tc>
          <w:tcPr>
            <w:tcW w:w="921" w:type="dxa"/>
            <w:vAlign w:val="center"/>
          </w:tcPr>
          <w:p w14:paraId="6FE1F8E2" w14:textId="77777777" w:rsidR="00C03038" w:rsidRDefault="00C03038" w:rsidP="00E873F6">
            <w:pPr>
              <w:pStyle w:val="Rating"/>
            </w:pPr>
            <w:r w:rsidRPr="002963EE">
              <w:sym w:font="Wingdings" w:char="F0A1"/>
            </w:r>
          </w:p>
        </w:tc>
        <w:tc>
          <w:tcPr>
            <w:tcW w:w="960" w:type="dxa"/>
            <w:vAlign w:val="center"/>
          </w:tcPr>
          <w:p w14:paraId="4B15F495" w14:textId="77777777" w:rsidR="00C03038" w:rsidRDefault="00C03038" w:rsidP="00E873F6">
            <w:pPr>
              <w:pStyle w:val="Rating"/>
            </w:pPr>
            <w:r w:rsidRPr="002963EE">
              <w:sym w:font="Wingdings" w:char="F0A1"/>
            </w:r>
          </w:p>
        </w:tc>
        <w:tc>
          <w:tcPr>
            <w:tcW w:w="941" w:type="dxa"/>
            <w:vAlign w:val="center"/>
          </w:tcPr>
          <w:p w14:paraId="2454C2FC" w14:textId="77777777" w:rsidR="00C03038" w:rsidRDefault="00990F01" w:rsidP="00E873F6">
            <w:pPr>
              <w:pStyle w:val="Rating"/>
            </w:pPr>
            <w:r>
              <w:t>X</w:t>
            </w:r>
          </w:p>
        </w:tc>
        <w:tc>
          <w:tcPr>
            <w:tcW w:w="809" w:type="dxa"/>
            <w:vAlign w:val="center"/>
          </w:tcPr>
          <w:p w14:paraId="62C902A1" w14:textId="77777777" w:rsidR="00C03038" w:rsidRDefault="00C03038" w:rsidP="00C03038">
            <w:pPr>
              <w:pStyle w:val="Rating"/>
            </w:pPr>
            <w:r w:rsidRPr="002963EE">
              <w:sym w:font="Wingdings" w:char="F0A1"/>
            </w:r>
          </w:p>
        </w:tc>
        <w:tc>
          <w:tcPr>
            <w:tcW w:w="895" w:type="dxa"/>
          </w:tcPr>
          <w:p w14:paraId="5476C676" w14:textId="77777777" w:rsidR="00C03038" w:rsidRPr="002963EE" w:rsidRDefault="00C03038" w:rsidP="00E873F6">
            <w:pPr>
              <w:pStyle w:val="Rating"/>
            </w:pPr>
            <w:r w:rsidRPr="002963EE">
              <w:sym w:font="Wingdings" w:char="F0A1"/>
            </w:r>
          </w:p>
        </w:tc>
      </w:tr>
      <w:tr w:rsidR="00C03038" w14:paraId="0D0066BB" w14:textId="77777777" w:rsidTr="00C03038">
        <w:trPr>
          <w:trHeight w:val="345"/>
        </w:trPr>
        <w:tc>
          <w:tcPr>
            <w:tcW w:w="944" w:type="dxa"/>
            <w:vAlign w:val="center"/>
          </w:tcPr>
          <w:p w14:paraId="3766405E" w14:textId="77777777" w:rsidR="00C03038" w:rsidRDefault="00C03038" w:rsidP="00E873F6">
            <w:pPr>
              <w:pStyle w:val="Rating"/>
            </w:pPr>
            <w:r>
              <w:t>Reading Rooms</w:t>
            </w:r>
          </w:p>
        </w:tc>
        <w:tc>
          <w:tcPr>
            <w:tcW w:w="933" w:type="dxa"/>
            <w:vAlign w:val="center"/>
          </w:tcPr>
          <w:p w14:paraId="68C03262" w14:textId="77777777" w:rsidR="00C03038" w:rsidRDefault="00C03038" w:rsidP="00E873F6">
            <w:pPr>
              <w:pStyle w:val="Rating"/>
            </w:pPr>
            <w:r>
              <w:t>Lounge</w:t>
            </w:r>
          </w:p>
        </w:tc>
        <w:tc>
          <w:tcPr>
            <w:tcW w:w="958" w:type="dxa"/>
            <w:vAlign w:val="center"/>
          </w:tcPr>
          <w:p w14:paraId="3059CA72" w14:textId="77777777" w:rsidR="00C03038" w:rsidRDefault="00C03038" w:rsidP="00E873F6">
            <w:pPr>
              <w:pStyle w:val="Rating"/>
            </w:pPr>
            <w:r>
              <w:t>Exhibition space</w:t>
            </w:r>
          </w:p>
        </w:tc>
        <w:tc>
          <w:tcPr>
            <w:tcW w:w="991" w:type="dxa"/>
            <w:vAlign w:val="center"/>
          </w:tcPr>
          <w:p w14:paraId="7FB84004" w14:textId="77777777" w:rsidR="00C03038" w:rsidRDefault="00C03038" w:rsidP="00E873F6">
            <w:pPr>
              <w:pStyle w:val="Rating"/>
            </w:pPr>
            <w:r>
              <w:t>Conference Centre</w:t>
            </w:r>
          </w:p>
        </w:tc>
        <w:tc>
          <w:tcPr>
            <w:tcW w:w="1018" w:type="dxa"/>
            <w:vAlign w:val="center"/>
          </w:tcPr>
          <w:p w14:paraId="5A7CDA07" w14:textId="77777777" w:rsidR="00C03038" w:rsidRDefault="00C03038" w:rsidP="00E873F6">
            <w:pPr>
              <w:pStyle w:val="Rating"/>
            </w:pPr>
            <w:r>
              <w:t>Conservation Studio</w:t>
            </w:r>
          </w:p>
        </w:tc>
        <w:tc>
          <w:tcPr>
            <w:tcW w:w="921" w:type="dxa"/>
            <w:vAlign w:val="center"/>
          </w:tcPr>
          <w:p w14:paraId="02C5330F" w14:textId="77777777" w:rsidR="00C03038" w:rsidRDefault="00C03038" w:rsidP="00E873F6">
            <w:pPr>
              <w:pStyle w:val="Rating"/>
            </w:pPr>
            <w:r>
              <w:t>Gallery</w:t>
            </w:r>
          </w:p>
        </w:tc>
        <w:tc>
          <w:tcPr>
            <w:tcW w:w="960" w:type="dxa"/>
            <w:vAlign w:val="center"/>
          </w:tcPr>
          <w:p w14:paraId="62448B3B" w14:textId="77777777" w:rsidR="00C03038" w:rsidRDefault="00C03038" w:rsidP="00E873F6">
            <w:pPr>
              <w:pStyle w:val="Rating"/>
            </w:pPr>
            <w:r>
              <w:t>Concert Hall</w:t>
            </w:r>
          </w:p>
        </w:tc>
        <w:tc>
          <w:tcPr>
            <w:tcW w:w="941" w:type="dxa"/>
            <w:vAlign w:val="center"/>
          </w:tcPr>
          <w:p w14:paraId="7A9E4CE5" w14:textId="77777777" w:rsidR="00C03038" w:rsidRDefault="00C03038" w:rsidP="00E873F6">
            <w:pPr>
              <w:pStyle w:val="Rating"/>
            </w:pPr>
            <w:r>
              <w:t>Café / Restaurant</w:t>
            </w:r>
          </w:p>
        </w:tc>
        <w:tc>
          <w:tcPr>
            <w:tcW w:w="809" w:type="dxa"/>
            <w:vAlign w:val="center"/>
          </w:tcPr>
          <w:p w14:paraId="25F8E4B4" w14:textId="77777777" w:rsidR="00C03038" w:rsidRDefault="00C03038" w:rsidP="00C03038">
            <w:pPr>
              <w:pStyle w:val="Rating"/>
            </w:pPr>
            <w:r>
              <w:t>Commercial space / shop</w:t>
            </w:r>
          </w:p>
        </w:tc>
        <w:tc>
          <w:tcPr>
            <w:tcW w:w="895" w:type="dxa"/>
            <w:vAlign w:val="center"/>
          </w:tcPr>
          <w:p w14:paraId="586A9C70" w14:textId="77777777" w:rsidR="00C03038" w:rsidRDefault="00C03038" w:rsidP="00E873F6">
            <w:pPr>
              <w:pStyle w:val="Rating"/>
            </w:pPr>
            <w:r>
              <w:t>Other</w:t>
            </w:r>
          </w:p>
        </w:tc>
      </w:tr>
    </w:tbl>
    <w:p w14:paraId="6371D8F1" w14:textId="77777777" w:rsidR="000D495F" w:rsidRDefault="000D495F" w:rsidP="00DC6D74">
      <w:pPr>
        <w:pStyle w:val="Listenabsatz"/>
      </w:pPr>
    </w:p>
    <w:p w14:paraId="219C7A8E" w14:textId="77777777" w:rsidR="00DC6D74" w:rsidRDefault="000D495F" w:rsidP="00DC6D74">
      <w:pPr>
        <w:pStyle w:val="Listenabsatz"/>
      </w:pPr>
      <w:r>
        <w:t>If other please specify:</w:t>
      </w:r>
    </w:p>
    <w:p w14:paraId="0D5FE337" w14:textId="77777777" w:rsidR="00567A4A" w:rsidRDefault="00567A4A" w:rsidP="00567A4A">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567A4A" w14:paraId="77ED70B1" w14:textId="77777777" w:rsidTr="00873C8A">
        <w:trPr>
          <w:trHeight w:val="258"/>
        </w:trPr>
        <w:tc>
          <w:tcPr>
            <w:tcW w:w="942" w:type="dxa"/>
            <w:vAlign w:val="bottom"/>
          </w:tcPr>
          <w:p w14:paraId="329C70C6" w14:textId="77777777" w:rsidR="00567A4A" w:rsidRPr="00C03038" w:rsidRDefault="00567A4A" w:rsidP="00873C8A">
            <w:pPr>
              <w:pStyle w:val="Rating"/>
              <w:jc w:val="right"/>
            </w:pPr>
            <w:r w:rsidRPr="00C03038">
              <w:t>M2</w:t>
            </w:r>
          </w:p>
        </w:tc>
        <w:tc>
          <w:tcPr>
            <w:tcW w:w="932" w:type="dxa"/>
            <w:vAlign w:val="bottom"/>
          </w:tcPr>
          <w:p w14:paraId="369F33D2" w14:textId="77777777" w:rsidR="00567A4A" w:rsidRPr="00C03038" w:rsidRDefault="00567A4A" w:rsidP="00873C8A">
            <w:pPr>
              <w:pStyle w:val="Rating"/>
              <w:jc w:val="right"/>
            </w:pPr>
            <w:r w:rsidRPr="00C03038">
              <w:t>M2</w:t>
            </w:r>
          </w:p>
        </w:tc>
        <w:tc>
          <w:tcPr>
            <w:tcW w:w="957" w:type="dxa"/>
            <w:vAlign w:val="bottom"/>
          </w:tcPr>
          <w:p w14:paraId="1493DB9B" w14:textId="77777777" w:rsidR="00567A4A" w:rsidRPr="00C03038" w:rsidRDefault="00567A4A" w:rsidP="00873C8A">
            <w:pPr>
              <w:pStyle w:val="Rating"/>
              <w:jc w:val="right"/>
            </w:pPr>
            <w:r w:rsidRPr="00C03038">
              <w:t>M2</w:t>
            </w:r>
          </w:p>
        </w:tc>
        <w:tc>
          <w:tcPr>
            <w:tcW w:w="990" w:type="dxa"/>
            <w:vAlign w:val="bottom"/>
          </w:tcPr>
          <w:p w14:paraId="075C7465" w14:textId="77777777" w:rsidR="00567A4A" w:rsidRPr="00C03038" w:rsidRDefault="00567A4A" w:rsidP="00873C8A">
            <w:pPr>
              <w:pStyle w:val="Rating"/>
              <w:jc w:val="right"/>
            </w:pPr>
            <w:r w:rsidRPr="00C03038">
              <w:t>M2</w:t>
            </w:r>
          </w:p>
        </w:tc>
        <w:tc>
          <w:tcPr>
            <w:tcW w:w="1018" w:type="dxa"/>
            <w:vAlign w:val="bottom"/>
          </w:tcPr>
          <w:p w14:paraId="00EA0B2E" w14:textId="77777777" w:rsidR="00567A4A" w:rsidRPr="00C03038" w:rsidRDefault="00567A4A" w:rsidP="00873C8A">
            <w:pPr>
              <w:pStyle w:val="Rating"/>
              <w:jc w:val="right"/>
            </w:pPr>
            <w:r w:rsidRPr="00C03038">
              <w:t>M2</w:t>
            </w:r>
          </w:p>
        </w:tc>
        <w:tc>
          <w:tcPr>
            <w:tcW w:w="920" w:type="dxa"/>
            <w:vAlign w:val="bottom"/>
          </w:tcPr>
          <w:p w14:paraId="2DBB97F0" w14:textId="77777777" w:rsidR="00567A4A" w:rsidRPr="00C03038" w:rsidRDefault="00567A4A" w:rsidP="00873C8A">
            <w:pPr>
              <w:pStyle w:val="Rating"/>
              <w:jc w:val="right"/>
            </w:pPr>
            <w:r w:rsidRPr="00C03038">
              <w:t>M2</w:t>
            </w:r>
          </w:p>
        </w:tc>
        <w:tc>
          <w:tcPr>
            <w:tcW w:w="959" w:type="dxa"/>
            <w:vAlign w:val="bottom"/>
          </w:tcPr>
          <w:p w14:paraId="10C09CD2" w14:textId="77777777" w:rsidR="00567A4A" w:rsidRPr="00C03038" w:rsidRDefault="00567A4A" w:rsidP="00873C8A">
            <w:pPr>
              <w:pStyle w:val="Rating"/>
              <w:jc w:val="right"/>
            </w:pPr>
            <w:r w:rsidRPr="00C03038">
              <w:t>M2</w:t>
            </w:r>
          </w:p>
        </w:tc>
        <w:tc>
          <w:tcPr>
            <w:tcW w:w="940" w:type="dxa"/>
            <w:vAlign w:val="bottom"/>
          </w:tcPr>
          <w:p w14:paraId="484CDFF8" w14:textId="77777777" w:rsidR="00567A4A" w:rsidRPr="00C03038" w:rsidRDefault="00567A4A" w:rsidP="00873C8A">
            <w:pPr>
              <w:pStyle w:val="Rating"/>
              <w:jc w:val="right"/>
            </w:pPr>
            <w:r w:rsidRPr="00C03038">
              <w:t>M2</w:t>
            </w:r>
          </w:p>
        </w:tc>
        <w:tc>
          <w:tcPr>
            <w:tcW w:w="819" w:type="dxa"/>
            <w:vAlign w:val="bottom"/>
          </w:tcPr>
          <w:p w14:paraId="48390DB7" w14:textId="77777777" w:rsidR="00567A4A" w:rsidRPr="00C03038" w:rsidRDefault="00567A4A" w:rsidP="00873C8A">
            <w:pPr>
              <w:pStyle w:val="Rating"/>
              <w:jc w:val="right"/>
            </w:pPr>
            <w:r w:rsidRPr="00C03038">
              <w:t>M2</w:t>
            </w:r>
          </w:p>
        </w:tc>
        <w:tc>
          <w:tcPr>
            <w:tcW w:w="893" w:type="dxa"/>
            <w:vAlign w:val="bottom"/>
          </w:tcPr>
          <w:p w14:paraId="4FCFF4C1" w14:textId="77777777" w:rsidR="00567A4A" w:rsidRPr="00C03038" w:rsidRDefault="00567A4A" w:rsidP="00873C8A">
            <w:pPr>
              <w:pStyle w:val="Rating"/>
              <w:jc w:val="right"/>
            </w:pPr>
            <w:r w:rsidRPr="00C03038">
              <w:t>M2</w:t>
            </w:r>
          </w:p>
        </w:tc>
      </w:tr>
      <w:tr w:rsidR="00567A4A" w14:paraId="759FA8C3" w14:textId="77777777" w:rsidTr="00873C8A">
        <w:trPr>
          <w:trHeight w:val="345"/>
        </w:trPr>
        <w:tc>
          <w:tcPr>
            <w:tcW w:w="942" w:type="dxa"/>
            <w:vAlign w:val="center"/>
          </w:tcPr>
          <w:p w14:paraId="6B093BAC" w14:textId="77777777" w:rsidR="00567A4A" w:rsidRDefault="00567A4A" w:rsidP="00873C8A">
            <w:pPr>
              <w:pStyle w:val="Rating"/>
            </w:pPr>
            <w:r>
              <w:t>Reading Rooms</w:t>
            </w:r>
          </w:p>
        </w:tc>
        <w:tc>
          <w:tcPr>
            <w:tcW w:w="932" w:type="dxa"/>
            <w:vAlign w:val="center"/>
          </w:tcPr>
          <w:p w14:paraId="5C431B9C" w14:textId="77777777" w:rsidR="00567A4A" w:rsidRDefault="00567A4A" w:rsidP="00873C8A">
            <w:pPr>
              <w:pStyle w:val="Rating"/>
            </w:pPr>
            <w:r>
              <w:t>Lounge</w:t>
            </w:r>
          </w:p>
        </w:tc>
        <w:tc>
          <w:tcPr>
            <w:tcW w:w="957" w:type="dxa"/>
            <w:vAlign w:val="center"/>
          </w:tcPr>
          <w:p w14:paraId="15871FB1" w14:textId="77777777" w:rsidR="00567A4A" w:rsidRDefault="00567A4A" w:rsidP="00873C8A">
            <w:pPr>
              <w:pStyle w:val="Rating"/>
            </w:pPr>
            <w:r>
              <w:t>Exhibition space</w:t>
            </w:r>
          </w:p>
        </w:tc>
        <w:tc>
          <w:tcPr>
            <w:tcW w:w="990" w:type="dxa"/>
            <w:vAlign w:val="center"/>
          </w:tcPr>
          <w:p w14:paraId="7BD791FA" w14:textId="77777777" w:rsidR="00567A4A" w:rsidRDefault="00567A4A" w:rsidP="00873C8A">
            <w:pPr>
              <w:pStyle w:val="Rating"/>
            </w:pPr>
            <w:r>
              <w:t>Conference Centre</w:t>
            </w:r>
          </w:p>
        </w:tc>
        <w:tc>
          <w:tcPr>
            <w:tcW w:w="1018" w:type="dxa"/>
            <w:vAlign w:val="center"/>
          </w:tcPr>
          <w:p w14:paraId="18082B5E" w14:textId="77777777" w:rsidR="00567A4A" w:rsidRDefault="00567A4A" w:rsidP="00873C8A">
            <w:pPr>
              <w:pStyle w:val="Rating"/>
            </w:pPr>
            <w:r>
              <w:t>Conservation Studio</w:t>
            </w:r>
          </w:p>
        </w:tc>
        <w:tc>
          <w:tcPr>
            <w:tcW w:w="920" w:type="dxa"/>
            <w:vAlign w:val="center"/>
          </w:tcPr>
          <w:p w14:paraId="0C747F42" w14:textId="77777777" w:rsidR="00567A4A" w:rsidRDefault="00567A4A" w:rsidP="00873C8A">
            <w:pPr>
              <w:pStyle w:val="Rating"/>
            </w:pPr>
            <w:r>
              <w:t>Gallery</w:t>
            </w:r>
          </w:p>
        </w:tc>
        <w:tc>
          <w:tcPr>
            <w:tcW w:w="959" w:type="dxa"/>
            <w:vAlign w:val="center"/>
          </w:tcPr>
          <w:p w14:paraId="6C42ACBD" w14:textId="77777777" w:rsidR="00567A4A" w:rsidRDefault="00567A4A" w:rsidP="00873C8A">
            <w:pPr>
              <w:pStyle w:val="Rating"/>
            </w:pPr>
            <w:r>
              <w:t>Concert Hall</w:t>
            </w:r>
          </w:p>
        </w:tc>
        <w:tc>
          <w:tcPr>
            <w:tcW w:w="940" w:type="dxa"/>
            <w:vAlign w:val="center"/>
          </w:tcPr>
          <w:p w14:paraId="54E9BD7A" w14:textId="77777777" w:rsidR="00567A4A" w:rsidRDefault="00567A4A" w:rsidP="00873C8A">
            <w:pPr>
              <w:pStyle w:val="Rating"/>
            </w:pPr>
            <w:r>
              <w:t>Café / Restaurant</w:t>
            </w:r>
          </w:p>
        </w:tc>
        <w:tc>
          <w:tcPr>
            <w:tcW w:w="819" w:type="dxa"/>
            <w:vAlign w:val="center"/>
          </w:tcPr>
          <w:p w14:paraId="2616E40A" w14:textId="77777777" w:rsidR="00567A4A" w:rsidRDefault="00567A4A" w:rsidP="00873C8A">
            <w:pPr>
              <w:pStyle w:val="Rating"/>
            </w:pPr>
            <w:r>
              <w:t>Commercial space / shop</w:t>
            </w:r>
          </w:p>
        </w:tc>
        <w:tc>
          <w:tcPr>
            <w:tcW w:w="893" w:type="dxa"/>
            <w:vAlign w:val="center"/>
          </w:tcPr>
          <w:p w14:paraId="57370AA1" w14:textId="77777777" w:rsidR="00567A4A" w:rsidRDefault="00567A4A" w:rsidP="00873C8A">
            <w:pPr>
              <w:pStyle w:val="Rating"/>
            </w:pPr>
            <w:r>
              <w:t>Other</w:t>
            </w:r>
          </w:p>
        </w:tc>
      </w:tr>
    </w:tbl>
    <w:p w14:paraId="091A3EB9" w14:textId="77777777" w:rsidR="00567A4A" w:rsidRDefault="00567A4A" w:rsidP="00567A4A">
      <w:pPr>
        <w:pStyle w:val="Question"/>
        <w:numPr>
          <w:ilvl w:val="0"/>
          <w:numId w:val="0"/>
        </w:numPr>
        <w:spacing w:before="120"/>
        <w:ind w:left="516"/>
        <w:rPr>
          <w:b w:val="0"/>
        </w:rPr>
      </w:pPr>
      <w:r w:rsidRPr="003A455C">
        <w:rPr>
          <w:b w:val="0"/>
        </w:rPr>
        <w:t>If other please specify:</w:t>
      </w:r>
    </w:p>
    <w:p w14:paraId="0690DA94" w14:textId="77777777" w:rsidR="00E873F6" w:rsidRPr="00E873F6" w:rsidRDefault="00E873F6" w:rsidP="00E873F6">
      <w:pPr>
        <w:pStyle w:val="Question"/>
      </w:pPr>
      <w:r w:rsidRPr="00E873F6">
        <w:t>What is the total size of all library buildings in square metres (includes storage areas)?</w:t>
      </w:r>
    </w:p>
    <w:p w14:paraId="7E1E26F2" w14:textId="35401BDB" w:rsidR="00E873F6" w:rsidRPr="00567A4A" w:rsidRDefault="000D495F" w:rsidP="00E873F6">
      <w:pPr>
        <w:pStyle w:val="Question"/>
        <w:numPr>
          <w:ilvl w:val="0"/>
          <w:numId w:val="0"/>
        </w:numPr>
        <w:ind w:left="518"/>
        <w:rPr>
          <w:b w:val="0"/>
          <w:lang w:val="de-AT"/>
        </w:rPr>
      </w:pPr>
      <w:r w:rsidRPr="00567A4A">
        <w:rPr>
          <w:b w:val="0"/>
          <w:lang w:val="de-AT"/>
        </w:rPr>
        <w:t>2017:</w:t>
      </w:r>
      <w:r w:rsidR="00E873F6" w:rsidRPr="00567A4A">
        <w:rPr>
          <w:b w:val="0"/>
          <w:lang w:val="de-AT"/>
        </w:rPr>
        <w:t xml:space="preserve"> </w:t>
      </w:r>
      <w:r w:rsidR="004E1824" w:rsidRPr="00567A4A">
        <w:rPr>
          <w:b w:val="0"/>
          <w:lang w:val="de-AT"/>
        </w:rPr>
        <w:t>Leipzig: 64,200 m</w:t>
      </w:r>
      <w:r w:rsidR="004E1824" w:rsidRPr="00567A4A">
        <w:rPr>
          <w:rFonts w:cstheme="minorHAnsi"/>
          <w:b w:val="0"/>
          <w:lang w:val="de-AT"/>
        </w:rPr>
        <w:t>²</w:t>
      </w:r>
      <w:r w:rsidR="004E1824" w:rsidRPr="00567A4A">
        <w:rPr>
          <w:b w:val="0"/>
          <w:lang w:val="de-AT"/>
        </w:rPr>
        <w:t>; Frankfurt: 47,000 m</w:t>
      </w:r>
      <w:r w:rsidR="004E1824" w:rsidRPr="00567A4A">
        <w:rPr>
          <w:rFonts w:cstheme="minorHAnsi"/>
          <w:b w:val="0"/>
          <w:lang w:val="de-AT"/>
        </w:rPr>
        <w:t>²</w:t>
      </w:r>
      <w:r w:rsidR="004E1824" w:rsidRPr="00567A4A">
        <w:rPr>
          <w:b w:val="0"/>
          <w:lang w:val="de-AT"/>
        </w:rPr>
        <w:t xml:space="preserve"> </w:t>
      </w:r>
    </w:p>
    <w:p w14:paraId="6B3F37DF" w14:textId="77777777" w:rsidR="00DC6D74" w:rsidRDefault="00DC6D74" w:rsidP="00E873F6">
      <w:pPr>
        <w:pStyle w:val="Question"/>
      </w:pPr>
      <w:r>
        <w:t>What is the size of library buildings open to the public in square metres?</w:t>
      </w:r>
    </w:p>
    <w:p w14:paraId="734F5102" w14:textId="77777777" w:rsidR="00CE5F26" w:rsidRPr="00640EA6" w:rsidRDefault="00186737" w:rsidP="000D495F">
      <w:pPr>
        <w:pStyle w:val="Question"/>
        <w:numPr>
          <w:ilvl w:val="0"/>
          <w:numId w:val="0"/>
        </w:numPr>
        <w:ind w:left="518"/>
        <w:rPr>
          <w:b w:val="0"/>
        </w:rPr>
      </w:pPr>
      <w:r w:rsidRPr="002C16D9">
        <w:rPr>
          <w:b w:val="0"/>
        </w:rPr>
        <w:t>2017</w:t>
      </w:r>
    </w:p>
    <w:p w14:paraId="44E3A240" w14:textId="7BF0D1A2" w:rsidR="00CE5F26" w:rsidRPr="0065598C" w:rsidRDefault="00CE5F26" w:rsidP="000D495F">
      <w:pPr>
        <w:pStyle w:val="Question"/>
        <w:numPr>
          <w:ilvl w:val="0"/>
          <w:numId w:val="0"/>
        </w:numPr>
        <w:ind w:left="518"/>
        <w:rPr>
          <w:b w:val="0"/>
        </w:rPr>
      </w:pPr>
      <w:r w:rsidRPr="002C16D9">
        <w:rPr>
          <w:b w:val="0"/>
        </w:rPr>
        <w:t>Leipzig:</w:t>
      </w:r>
      <w:r w:rsidR="00BB7DDC" w:rsidRPr="002C16D9">
        <w:rPr>
          <w:b w:val="0"/>
        </w:rPr>
        <w:t xml:space="preserve"> 2,779.21 m</w:t>
      </w:r>
      <w:r w:rsidR="00BB7DDC" w:rsidRPr="002C16D9">
        <w:rPr>
          <w:rFonts w:cstheme="minorHAnsi"/>
          <w:b w:val="0"/>
        </w:rPr>
        <w:t xml:space="preserve">² reading rooms + 1,500 </w:t>
      </w:r>
      <w:r w:rsidR="00BB7DDC" w:rsidRPr="002C16D9">
        <w:rPr>
          <w:b w:val="0"/>
        </w:rPr>
        <w:t>m</w:t>
      </w:r>
      <w:r w:rsidR="00BB7DDC" w:rsidRPr="002C16D9">
        <w:rPr>
          <w:rFonts w:cstheme="minorHAnsi"/>
          <w:b w:val="0"/>
        </w:rPr>
        <w:t xml:space="preserve">² exhibition space + </w:t>
      </w:r>
      <w:r w:rsidR="00500756" w:rsidRPr="002C16D9">
        <w:rPr>
          <w:rFonts w:cstheme="minorHAnsi"/>
          <w:b w:val="0"/>
        </w:rPr>
        <w:t xml:space="preserve">175 </w:t>
      </w:r>
      <w:r w:rsidR="00BB7DDC" w:rsidRPr="002C16D9">
        <w:rPr>
          <w:b w:val="0"/>
        </w:rPr>
        <w:t>m</w:t>
      </w:r>
      <w:r w:rsidR="00BB7DDC" w:rsidRPr="002C16D9">
        <w:rPr>
          <w:rFonts w:cstheme="minorHAnsi"/>
          <w:b w:val="0"/>
        </w:rPr>
        <w:t>² café/restaurant</w:t>
      </w:r>
    </w:p>
    <w:p w14:paraId="6BD45A13" w14:textId="7051D330" w:rsidR="000D495F" w:rsidRPr="008D492F" w:rsidRDefault="001E69B0" w:rsidP="000D495F">
      <w:pPr>
        <w:pStyle w:val="Question"/>
        <w:numPr>
          <w:ilvl w:val="0"/>
          <w:numId w:val="0"/>
        </w:numPr>
        <w:ind w:left="518"/>
        <w:rPr>
          <w:b w:val="0"/>
        </w:rPr>
      </w:pPr>
      <w:r w:rsidRPr="008D492F">
        <w:rPr>
          <w:b w:val="0"/>
        </w:rPr>
        <w:t>Frankfurt:</w:t>
      </w:r>
      <w:r w:rsidR="00640EA6" w:rsidRPr="008D492F">
        <w:rPr>
          <w:b w:val="0"/>
        </w:rPr>
        <w:t xml:space="preserve"> 3,200 m</w:t>
      </w:r>
      <w:r w:rsidR="00640EA6" w:rsidRPr="008D492F">
        <w:rPr>
          <w:rFonts w:cstheme="minorHAnsi"/>
          <w:b w:val="0"/>
        </w:rPr>
        <w:t xml:space="preserve">² reading rooms + </w:t>
      </w:r>
      <w:r w:rsidR="002C16D9" w:rsidRPr="008D492F">
        <w:rPr>
          <w:rFonts w:cstheme="minorHAnsi"/>
          <w:b w:val="0"/>
        </w:rPr>
        <w:t>758</w:t>
      </w:r>
      <w:r w:rsidR="00640EA6" w:rsidRPr="008D492F">
        <w:rPr>
          <w:rFonts w:cstheme="minorHAnsi"/>
          <w:b w:val="0"/>
        </w:rPr>
        <w:t xml:space="preserve"> </w:t>
      </w:r>
      <w:r w:rsidR="00640EA6" w:rsidRPr="008D492F">
        <w:rPr>
          <w:b w:val="0"/>
        </w:rPr>
        <w:t>m</w:t>
      </w:r>
      <w:r w:rsidR="00640EA6" w:rsidRPr="008D492F">
        <w:rPr>
          <w:rFonts w:cstheme="minorHAnsi"/>
          <w:b w:val="0"/>
        </w:rPr>
        <w:t xml:space="preserve">² exhibition space + </w:t>
      </w:r>
      <w:r w:rsidR="002C16D9" w:rsidRPr="008D492F">
        <w:rPr>
          <w:rFonts w:cstheme="minorHAnsi"/>
          <w:b w:val="0"/>
        </w:rPr>
        <w:t>571.2</w:t>
      </w:r>
      <w:r w:rsidR="00640EA6" w:rsidRPr="008D492F">
        <w:rPr>
          <w:b w:val="0"/>
        </w:rPr>
        <w:t xml:space="preserve"> m</w:t>
      </w:r>
      <w:r w:rsidR="00640EA6" w:rsidRPr="008D492F">
        <w:rPr>
          <w:rFonts w:cstheme="minorHAnsi"/>
          <w:b w:val="0"/>
        </w:rPr>
        <w:t>² café/restaurant</w:t>
      </w:r>
    </w:p>
    <w:p w14:paraId="6CD8E4EB" w14:textId="77777777" w:rsidR="00190E5E" w:rsidRDefault="00190E5E" w:rsidP="00BF17E6">
      <w:pPr>
        <w:pStyle w:val="Question"/>
        <w:numPr>
          <w:ilvl w:val="0"/>
          <w:numId w:val="0"/>
        </w:numPr>
        <w:ind w:left="518"/>
        <w:rPr>
          <w:b w:val="0"/>
        </w:rPr>
      </w:pPr>
    </w:p>
    <w:p w14:paraId="0F2942FF" w14:textId="77777777" w:rsidR="00860B03" w:rsidRDefault="00DC6D74" w:rsidP="00860B03">
      <w:pPr>
        <w:pStyle w:val="Question"/>
      </w:pPr>
      <w:r>
        <w:t>Please provide .jpg images of your main public building(s) exterior</w:t>
      </w:r>
    </w:p>
    <w:p w14:paraId="3CFBDB1F" w14:textId="77777777" w:rsidR="00EC5B29" w:rsidRPr="00567A4A" w:rsidRDefault="00EC5B29" w:rsidP="00860B03">
      <w:pPr>
        <w:pStyle w:val="Question"/>
        <w:numPr>
          <w:ilvl w:val="0"/>
          <w:numId w:val="0"/>
        </w:numPr>
        <w:ind w:left="518"/>
        <w:rPr>
          <w:lang w:val="de-AT"/>
        </w:rPr>
      </w:pPr>
      <w:r w:rsidRPr="00567A4A">
        <w:rPr>
          <w:lang w:val="de-AT"/>
        </w:rPr>
        <w:t>Exterior Frankfurt -</w:t>
      </w:r>
    </w:p>
    <w:p w14:paraId="25120DBA" w14:textId="77777777" w:rsidR="00860B03" w:rsidRPr="00567A4A" w:rsidRDefault="0040027A" w:rsidP="00860B03">
      <w:pPr>
        <w:pStyle w:val="Listenabsatz"/>
        <w:ind w:left="567"/>
        <w:rPr>
          <w:rStyle w:val="Hyperlink"/>
          <w:lang w:val="de-AT"/>
        </w:rPr>
      </w:pPr>
      <w:hyperlink r:id="rId11" w:history="1">
        <w:r w:rsidR="00860B03" w:rsidRPr="00567A4A">
          <w:rPr>
            <w:rStyle w:val="Hyperlink"/>
            <w:lang w:val="de-AT"/>
          </w:rPr>
          <w:t>http://www.dnb.de/EN/Wir/fototourenFilme/fototourFrankfurt.html?cms_notFirst=true&amp;cms_docId=212066</w:t>
        </w:r>
      </w:hyperlink>
    </w:p>
    <w:p w14:paraId="40A56DC4" w14:textId="77777777" w:rsidR="00E1728D" w:rsidRPr="00567A4A" w:rsidRDefault="00E1728D" w:rsidP="00860B03">
      <w:pPr>
        <w:pStyle w:val="Listenabsatz"/>
        <w:ind w:left="567"/>
        <w:rPr>
          <w:rStyle w:val="Hyperlink"/>
          <w:lang w:val="de-AT"/>
        </w:rPr>
      </w:pPr>
    </w:p>
    <w:p w14:paraId="2570BFD6" w14:textId="77777777" w:rsidR="00E1728D" w:rsidRDefault="0040027A" w:rsidP="00860B03">
      <w:pPr>
        <w:pStyle w:val="Listenabsatz"/>
        <w:ind w:left="567"/>
      </w:pPr>
      <w:hyperlink r:id="rId12" w:history="1">
        <w:r w:rsidR="00E1728D" w:rsidRPr="00C43606">
          <w:rPr>
            <w:rStyle w:val="Hyperlink"/>
          </w:rPr>
          <w:t>http://www.dnb.de/DE/Wir/fototourenFilme/fototourFrankfurt.html</w:t>
        </w:r>
      </w:hyperlink>
      <w:r w:rsidR="00E1728D">
        <w:t xml:space="preserve"> (the German version has more photos)</w:t>
      </w:r>
    </w:p>
    <w:p w14:paraId="717C4117" w14:textId="77777777" w:rsidR="00860B03" w:rsidRDefault="00860B03" w:rsidP="00E873F6">
      <w:pPr>
        <w:pStyle w:val="Listenabsatz"/>
        <w:ind w:left="567"/>
      </w:pPr>
    </w:p>
    <w:p w14:paraId="46DA1314" w14:textId="77777777" w:rsidR="00E1728D" w:rsidRDefault="00E1728D" w:rsidP="00E873F6">
      <w:pPr>
        <w:pStyle w:val="Listenabsatz"/>
        <w:ind w:left="567"/>
      </w:pPr>
      <w:r>
        <w:t>front, entrance</w:t>
      </w:r>
    </w:p>
    <w:p w14:paraId="371ACCB2" w14:textId="77777777" w:rsidR="00860B03" w:rsidRDefault="00860B03" w:rsidP="00E873F6">
      <w:pPr>
        <w:pStyle w:val="Listenabsatz"/>
        <w:ind w:left="567"/>
      </w:pPr>
      <w:r>
        <w:rPr>
          <w:noProof/>
          <w:lang w:val="de-AT" w:eastAsia="de-AT"/>
        </w:rPr>
        <w:drawing>
          <wp:anchor distT="0" distB="0" distL="114300" distR="114300" simplePos="0" relativeHeight="251672576" behindDoc="0" locked="0" layoutInCell="1" allowOverlap="1" wp14:anchorId="7EA0F46D" wp14:editId="7FCDFC92">
            <wp:simplePos x="0" y="0"/>
            <wp:positionH relativeFrom="column">
              <wp:posOffset>304800</wp:posOffset>
            </wp:positionH>
            <wp:positionV relativeFrom="paragraph">
              <wp:posOffset>152400</wp:posOffset>
            </wp:positionV>
            <wp:extent cx="2333625" cy="10363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 Frankfurt.jpg"/>
                    <pic:cNvPicPr/>
                  </pic:nvPicPr>
                  <pic:blipFill>
                    <a:blip r:embed="rId13">
                      <a:extLst>
                        <a:ext uri="{28A0092B-C50C-407E-A947-70E740481C1C}">
                          <a14:useLocalDpi xmlns:a14="http://schemas.microsoft.com/office/drawing/2010/main" val="0"/>
                        </a:ext>
                      </a:extLst>
                    </a:blip>
                    <a:stretch>
                      <a:fillRect/>
                    </a:stretch>
                  </pic:blipFill>
                  <pic:spPr>
                    <a:xfrm>
                      <a:off x="0" y="0"/>
                      <a:ext cx="2333625" cy="1036320"/>
                    </a:xfrm>
                    <a:prstGeom prst="rect">
                      <a:avLst/>
                    </a:prstGeom>
                  </pic:spPr>
                </pic:pic>
              </a:graphicData>
            </a:graphic>
            <wp14:sizeRelH relativeFrom="page">
              <wp14:pctWidth>0</wp14:pctWidth>
            </wp14:sizeRelH>
            <wp14:sizeRelV relativeFrom="page">
              <wp14:pctHeight>0</wp14:pctHeight>
            </wp14:sizeRelV>
          </wp:anchor>
        </w:drawing>
      </w:r>
    </w:p>
    <w:p w14:paraId="1A2B87C2" w14:textId="77777777" w:rsidR="00860B03" w:rsidRDefault="00860B03" w:rsidP="00E873F6">
      <w:pPr>
        <w:pStyle w:val="Listenabsatz"/>
        <w:ind w:left="567"/>
      </w:pPr>
    </w:p>
    <w:p w14:paraId="1303CEB5" w14:textId="77777777" w:rsidR="00860B03" w:rsidRDefault="00860B03" w:rsidP="00E873F6">
      <w:pPr>
        <w:pStyle w:val="Listenabsatz"/>
        <w:ind w:left="567"/>
      </w:pPr>
    </w:p>
    <w:p w14:paraId="141DB632" w14:textId="77777777" w:rsidR="00860B03" w:rsidRDefault="00860B03" w:rsidP="00E873F6">
      <w:pPr>
        <w:pStyle w:val="Listenabsatz"/>
        <w:ind w:left="567"/>
      </w:pPr>
    </w:p>
    <w:p w14:paraId="52E357BB" w14:textId="77777777" w:rsidR="00860B03" w:rsidRDefault="00860B03" w:rsidP="00E873F6">
      <w:pPr>
        <w:pStyle w:val="Listenabsatz"/>
        <w:ind w:left="567"/>
      </w:pPr>
    </w:p>
    <w:p w14:paraId="76A98A48" w14:textId="77777777" w:rsidR="00860B03" w:rsidRDefault="00860B03" w:rsidP="00E873F6">
      <w:pPr>
        <w:pStyle w:val="Listenabsatz"/>
        <w:ind w:left="567"/>
      </w:pPr>
    </w:p>
    <w:p w14:paraId="612AD4D4" w14:textId="77777777" w:rsidR="00EC5B29" w:rsidRDefault="00EC5B29" w:rsidP="00E873F6">
      <w:pPr>
        <w:pStyle w:val="Listenabsatz"/>
        <w:ind w:left="567"/>
      </w:pPr>
    </w:p>
    <w:p w14:paraId="4333BFC7" w14:textId="77777777" w:rsidR="00E1728D" w:rsidRDefault="00E1728D" w:rsidP="00E873F6">
      <w:pPr>
        <w:pStyle w:val="Listenabsatz"/>
        <w:ind w:left="567"/>
      </w:pPr>
    </w:p>
    <w:p w14:paraId="33510B50" w14:textId="77777777" w:rsidR="00E1728D" w:rsidRDefault="00E1728D" w:rsidP="00E873F6">
      <w:pPr>
        <w:pStyle w:val="Listenabsatz"/>
        <w:ind w:left="567"/>
      </w:pPr>
      <w:r>
        <w:t>View from south west, garden, reading rooms</w:t>
      </w:r>
    </w:p>
    <w:p w14:paraId="472BC39E" w14:textId="77777777" w:rsidR="00E1728D" w:rsidRDefault="00E1728D" w:rsidP="00E873F6">
      <w:pPr>
        <w:pStyle w:val="Listenabsatz"/>
        <w:ind w:left="567"/>
      </w:pPr>
    </w:p>
    <w:p w14:paraId="74FC7024" w14:textId="77777777" w:rsidR="00E1728D" w:rsidRDefault="00E1728D" w:rsidP="00E873F6">
      <w:pPr>
        <w:pStyle w:val="Listenabsatz"/>
        <w:ind w:left="567"/>
      </w:pPr>
      <w:r>
        <w:rPr>
          <w:noProof/>
          <w:color w:val="000000"/>
          <w:lang w:val="de-AT" w:eastAsia="de-AT"/>
        </w:rPr>
        <w:drawing>
          <wp:inline distT="0" distB="0" distL="0" distR="0" wp14:anchorId="1C5F5A5D" wp14:editId="111A55DD">
            <wp:extent cx="2523257" cy="1685677"/>
            <wp:effectExtent l="0" t="0" r="0" b="0"/>
            <wp:docPr id="14" name="Grafik 14" descr="Gesamtansicht von Südwesten mit Garten in der Deutschen Nationalbibliothek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amtansicht von Südwesten mit Garten in der Deutschen Nationalbibliothek in Frankfurt am M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318" cy="1702419"/>
                    </a:xfrm>
                    <a:prstGeom prst="rect">
                      <a:avLst/>
                    </a:prstGeom>
                    <a:noFill/>
                    <a:ln>
                      <a:noFill/>
                    </a:ln>
                  </pic:spPr>
                </pic:pic>
              </a:graphicData>
            </a:graphic>
          </wp:inline>
        </w:drawing>
      </w:r>
    </w:p>
    <w:p w14:paraId="13671CED" w14:textId="77777777" w:rsidR="00860B03" w:rsidRDefault="00860B03" w:rsidP="00E873F6">
      <w:pPr>
        <w:pStyle w:val="Listenabsatz"/>
        <w:ind w:left="567"/>
        <w:rPr>
          <w:noProof/>
          <w:lang w:val="de-DE" w:eastAsia="de-DE"/>
        </w:rPr>
      </w:pPr>
    </w:p>
    <w:p w14:paraId="75CD6FB5" w14:textId="77777777" w:rsidR="00860B03" w:rsidRPr="00567A4A" w:rsidRDefault="00E1728D" w:rsidP="00E873F6">
      <w:pPr>
        <w:pStyle w:val="Listenabsatz"/>
        <w:ind w:left="567"/>
        <w:rPr>
          <w:noProof/>
          <w:lang w:val="en-US" w:eastAsia="de-DE"/>
        </w:rPr>
      </w:pPr>
      <w:r w:rsidRPr="00567A4A">
        <w:rPr>
          <w:noProof/>
          <w:lang w:val="en-US" w:eastAsia="de-DE"/>
        </w:rPr>
        <w:t>Reading rooms from the garden by night</w:t>
      </w:r>
    </w:p>
    <w:p w14:paraId="65437B1F" w14:textId="77777777" w:rsidR="00E1728D" w:rsidRPr="00567A4A" w:rsidRDefault="00E1728D" w:rsidP="00E873F6">
      <w:pPr>
        <w:pStyle w:val="Listenabsatz"/>
        <w:ind w:left="567"/>
        <w:rPr>
          <w:noProof/>
          <w:lang w:val="en-US" w:eastAsia="de-DE"/>
        </w:rPr>
      </w:pPr>
    </w:p>
    <w:p w14:paraId="68D74494" w14:textId="77777777" w:rsidR="00E1728D" w:rsidRDefault="00E1728D" w:rsidP="00E873F6">
      <w:pPr>
        <w:pStyle w:val="Listenabsatz"/>
        <w:ind w:left="567"/>
        <w:rPr>
          <w:noProof/>
          <w:lang w:val="de-DE" w:eastAsia="de-DE"/>
        </w:rPr>
      </w:pPr>
      <w:r>
        <w:rPr>
          <w:noProof/>
          <w:color w:val="000000"/>
          <w:lang w:val="de-AT" w:eastAsia="de-AT"/>
        </w:rPr>
        <w:drawing>
          <wp:inline distT="0" distB="0" distL="0" distR="0" wp14:anchorId="3A5CBBFA" wp14:editId="12A4449C">
            <wp:extent cx="2560320" cy="1621790"/>
            <wp:effectExtent l="0" t="0" r="0" b="0"/>
            <wp:docPr id="15" name="Grafik 15" descr="Blick in die Lesesäle der Deutschen Nationalbibliothek in Frankfurt am Main bei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ck in die Lesesäle der Deutschen Nationalbibliothek in Frankfurt am Main bei Nac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1271" cy="1647730"/>
                    </a:xfrm>
                    <a:prstGeom prst="rect">
                      <a:avLst/>
                    </a:prstGeom>
                    <a:noFill/>
                    <a:ln>
                      <a:noFill/>
                    </a:ln>
                  </pic:spPr>
                </pic:pic>
              </a:graphicData>
            </a:graphic>
          </wp:inline>
        </w:drawing>
      </w:r>
    </w:p>
    <w:p w14:paraId="256EC652" w14:textId="77777777" w:rsidR="00E1728D" w:rsidRDefault="00E1728D" w:rsidP="00E873F6">
      <w:pPr>
        <w:pStyle w:val="Listenabsatz"/>
        <w:ind w:left="567"/>
      </w:pPr>
    </w:p>
    <w:p w14:paraId="25BB087D" w14:textId="77777777" w:rsidR="00860B03" w:rsidRPr="00C230A0" w:rsidRDefault="00860B03" w:rsidP="00E873F6">
      <w:pPr>
        <w:pStyle w:val="Listenabsatz"/>
        <w:ind w:left="567"/>
        <w:rPr>
          <w:b/>
        </w:rPr>
      </w:pPr>
      <w:r w:rsidRPr="00C230A0">
        <w:rPr>
          <w:b/>
        </w:rPr>
        <w:t>Exterior Leipzig –</w:t>
      </w:r>
    </w:p>
    <w:p w14:paraId="13416EF1" w14:textId="77777777" w:rsidR="00C230A0" w:rsidRDefault="0040027A" w:rsidP="00C230A0">
      <w:pPr>
        <w:pStyle w:val="Listenabsatz"/>
        <w:ind w:left="567"/>
        <w:rPr>
          <w:rStyle w:val="Hyperlink"/>
        </w:rPr>
      </w:pPr>
      <w:hyperlink r:id="rId16" w:history="1">
        <w:r w:rsidR="00860B03" w:rsidRPr="008D7667">
          <w:rPr>
            <w:rStyle w:val="Hyperlink"/>
          </w:rPr>
          <w:t>http://www.dnb.de/EN/Wir/fototourenFilme/fototourLeipzig.html</w:t>
        </w:r>
      </w:hyperlink>
    </w:p>
    <w:p w14:paraId="5049CA9F" w14:textId="77777777" w:rsidR="00C230A0" w:rsidRDefault="00C230A0" w:rsidP="00860B03">
      <w:pPr>
        <w:pStyle w:val="Listenabsatz"/>
        <w:ind w:left="567"/>
        <w:rPr>
          <w:rStyle w:val="Hyperlink"/>
        </w:rPr>
      </w:pPr>
    </w:p>
    <w:p w14:paraId="39EF2302" w14:textId="77777777" w:rsidR="00860B03" w:rsidRPr="00567A4A" w:rsidRDefault="00C230A0" w:rsidP="00E873F6">
      <w:pPr>
        <w:pStyle w:val="Listenabsatz"/>
        <w:ind w:left="567"/>
        <w:rPr>
          <w:noProof/>
          <w:lang w:val="en-US" w:eastAsia="de-DE"/>
        </w:rPr>
      </w:pPr>
      <w:r w:rsidRPr="00567A4A">
        <w:rPr>
          <w:noProof/>
          <w:lang w:val="en-US" w:eastAsia="de-DE"/>
        </w:rPr>
        <w:t xml:space="preserve">main building, third (white book towers) and fourth (colourful, „flat“) </w:t>
      </w:r>
      <w:r w:rsidR="00DA2E70" w:rsidRPr="00567A4A">
        <w:rPr>
          <w:noProof/>
          <w:lang w:val="en-US" w:eastAsia="de-DE"/>
        </w:rPr>
        <w:t>extension</w:t>
      </w:r>
    </w:p>
    <w:p w14:paraId="261ED720" w14:textId="77777777" w:rsidR="00860B03" w:rsidRPr="00567A4A" w:rsidRDefault="00E1728D" w:rsidP="00E873F6">
      <w:pPr>
        <w:pStyle w:val="Listenabsatz"/>
        <w:ind w:left="567"/>
        <w:rPr>
          <w:noProof/>
          <w:lang w:val="en-US" w:eastAsia="de-DE"/>
        </w:rPr>
      </w:pPr>
      <w:r>
        <w:rPr>
          <w:noProof/>
          <w:lang w:val="de-AT" w:eastAsia="de-AT"/>
        </w:rPr>
        <w:lastRenderedPageBreak/>
        <w:drawing>
          <wp:anchor distT="0" distB="0" distL="114300" distR="114300" simplePos="0" relativeHeight="251663360" behindDoc="0" locked="0" layoutInCell="1" allowOverlap="1" wp14:anchorId="1FE9488E" wp14:editId="53912502">
            <wp:simplePos x="0" y="0"/>
            <wp:positionH relativeFrom="column">
              <wp:posOffset>381635</wp:posOffset>
            </wp:positionH>
            <wp:positionV relativeFrom="paragraph">
              <wp:posOffset>92075</wp:posOffset>
            </wp:positionV>
            <wp:extent cx="2337435" cy="137223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 Leipzig.jpg"/>
                    <pic:cNvPicPr/>
                  </pic:nvPicPr>
                  <pic:blipFill>
                    <a:blip r:embed="rId17">
                      <a:extLst>
                        <a:ext uri="{28A0092B-C50C-407E-A947-70E740481C1C}">
                          <a14:useLocalDpi xmlns:a14="http://schemas.microsoft.com/office/drawing/2010/main" val="0"/>
                        </a:ext>
                      </a:extLst>
                    </a:blip>
                    <a:stretch>
                      <a:fillRect/>
                    </a:stretch>
                  </pic:blipFill>
                  <pic:spPr>
                    <a:xfrm>
                      <a:off x="0" y="0"/>
                      <a:ext cx="2337435" cy="1372235"/>
                    </a:xfrm>
                    <a:prstGeom prst="rect">
                      <a:avLst/>
                    </a:prstGeom>
                  </pic:spPr>
                </pic:pic>
              </a:graphicData>
            </a:graphic>
            <wp14:sizeRelH relativeFrom="page">
              <wp14:pctWidth>0</wp14:pctWidth>
            </wp14:sizeRelH>
            <wp14:sizeRelV relativeFrom="page">
              <wp14:pctHeight>0</wp14:pctHeight>
            </wp14:sizeRelV>
          </wp:anchor>
        </w:drawing>
      </w:r>
    </w:p>
    <w:p w14:paraId="082FA079" w14:textId="77777777" w:rsidR="00860B03" w:rsidRPr="00567A4A" w:rsidRDefault="00860B03" w:rsidP="00E873F6">
      <w:pPr>
        <w:pStyle w:val="Listenabsatz"/>
        <w:ind w:left="567"/>
        <w:rPr>
          <w:noProof/>
          <w:lang w:val="en-US" w:eastAsia="de-DE"/>
        </w:rPr>
      </w:pPr>
    </w:p>
    <w:p w14:paraId="262BFE20" w14:textId="77777777" w:rsidR="00860B03" w:rsidRPr="00567A4A" w:rsidRDefault="00860B03" w:rsidP="00E873F6">
      <w:pPr>
        <w:pStyle w:val="Listenabsatz"/>
        <w:ind w:left="567"/>
        <w:rPr>
          <w:noProof/>
          <w:lang w:val="en-US" w:eastAsia="de-DE"/>
        </w:rPr>
      </w:pPr>
    </w:p>
    <w:p w14:paraId="00C0E600" w14:textId="77777777" w:rsidR="00EC5B29" w:rsidRDefault="00EC5B29" w:rsidP="00E873F6">
      <w:pPr>
        <w:pStyle w:val="Listenabsatz"/>
        <w:ind w:left="567"/>
      </w:pPr>
    </w:p>
    <w:p w14:paraId="03442F59" w14:textId="77777777" w:rsidR="00E33BA6" w:rsidRDefault="00E33BA6" w:rsidP="00E873F6">
      <w:pPr>
        <w:pStyle w:val="Listenabsatz"/>
        <w:ind w:left="567"/>
      </w:pPr>
    </w:p>
    <w:p w14:paraId="69D9164A" w14:textId="77777777" w:rsidR="00EC5B29" w:rsidRDefault="00EC5B29" w:rsidP="00EC5B29"/>
    <w:p w14:paraId="4838F99F" w14:textId="77777777" w:rsidR="00EC5B29" w:rsidRDefault="00EC5B29" w:rsidP="00E873F6">
      <w:pPr>
        <w:pStyle w:val="Listenabsatz"/>
        <w:ind w:left="567"/>
      </w:pPr>
    </w:p>
    <w:p w14:paraId="4CCD2719" w14:textId="77777777" w:rsidR="005A3D69" w:rsidRDefault="005A3D69" w:rsidP="005A3D69">
      <w:pPr>
        <w:pStyle w:val="Question"/>
        <w:numPr>
          <w:ilvl w:val="0"/>
          <w:numId w:val="0"/>
        </w:numPr>
        <w:ind w:left="518"/>
      </w:pPr>
    </w:p>
    <w:p w14:paraId="7561B7DB" w14:textId="77777777" w:rsidR="00C230A0" w:rsidRPr="00C230A0" w:rsidRDefault="00C230A0" w:rsidP="005A3D69">
      <w:pPr>
        <w:pStyle w:val="Question"/>
        <w:numPr>
          <w:ilvl w:val="0"/>
          <w:numId w:val="0"/>
        </w:numPr>
        <w:ind w:left="518"/>
        <w:rPr>
          <w:b w:val="0"/>
        </w:rPr>
      </w:pPr>
      <w:r w:rsidRPr="00C230A0">
        <w:rPr>
          <w:b w:val="0"/>
        </w:rPr>
        <w:t>Main building</w:t>
      </w:r>
    </w:p>
    <w:p w14:paraId="40D73B3A" w14:textId="77777777" w:rsidR="00B519C9" w:rsidRDefault="00B519C9" w:rsidP="005A3D69">
      <w:pPr>
        <w:pStyle w:val="Question"/>
        <w:numPr>
          <w:ilvl w:val="0"/>
          <w:numId w:val="0"/>
        </w:numPr>
        <w:ind w:left="518"/>
      </w:pPr>
      <w:r>
        <w:rPr>
          <w:noProof/>
          <w:color w:val="000000"/>
          <w:lang w:val="de-AT" w:eastAsia="de-AT"/>
        </w:rPr>
        <w:drawing>
          <wp:inline distT="0" distB="0" distL="0" distR="0" wp14:anchorId="43162F49" wp14:editId="4520CD2D">
            <wp:extent cx="2419350" cy="1602819"/>
            <wp:effectExtent l="0" t="0" r="0" b="0"/>
            <wp:docPr id="3" name="Grafik 3" descr="Eingangsbereich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gangsbereich der Deutschen Nationalbibliothek in Leipz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811" cy="1619687"/>
                    </a:xfrm>
                    <a:prstGeom prst="rect">
                      <a:avLst/>
                    </a:prstGeom>
                    <a:noFill/>
                    <a:ln>
                      <a:noFill/>
                    </a:ln>
                  </pic:spPr>
                </pic:pic>
              </a:graphicData>
            </a:graphic>
          </wp:inline>
        </w:drawing>
      </w:r>
    </w:p>
    <w:p w14:paraId="1C0804DA" w14:textId="77777777" w:rsidR="00C230A0" w:rsidRPr="00C230A0" w:rsidRDefault="00C230A0" w:rsidP="005A3D69">
      <w:pPr>
        <w:pStyle w:val="Question"/>
        <w:numPr>
          <w:ilvl w:val="0"/>
          <w:numId w:val="0"/>
        </w:numPr>
        <w:ind w:left="518"/>
        <w:rPr>
          <w:b w:val="0"/>
        </w:rPr>
      </w:pPr>
      <w:r w:rsidRPr="00C230A0">
        <w:rPr>
          <w:b w:val="0"/>
        </w:rPr>
        <w:t>New music reading room</w:t>
      </w:r>
      <w:r>
        <w:rPr>
          <w:b w:val="0"/>
        </w:rPr>
        <w:t xml:space="preserve"> in the inner courtyard</w:t>
      </w:r>
    </w:p>
    <w:p w14:paraId="7AAEDE6E" w14:textId="77777777" w:rsidR="00C230A0" w:rsidRDefault="00C230A0" w:rsidP="005A3D69">
      <w:pPr>
        <w:pStyle w:val="Question"/>
        <w:numPr>
          <w:ilvl w:val="0"/>
          <w:numId w:val="0"/>
        </w:numPr>
        <w:ind w:left="518"/>
      </w:pPr>
      <w:r>
        <w:rPr>
          <w:noProof/>
          <w:color w:val="000000"/>
          <w:lang w:val="de-AT" w:eastAsia="de-AT"/>
        </w:rPr>
        <w:drawing>
          <wp:inline distT="0" distB="0" distL="0" distR="0" wp14:anchorId="166C0008" wp14:editId="4849EDBA">
            <wp:extent cx="2416464" cy="1614114"/>
            <wp:effectExtent l="0" t="0" r="3175" b="5715"/>
            <wp:docPr id="16" name="Grafik 16" descr="Musiklesesaal im Innenhof des historischen Gebäudes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klesesaal im Innenhof des historischen Gebäudes der Deutschen Nationalbibliothek in Leipz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2983" cy="1638508"/>
                    </a:xfrm>
                    <a:prstGeom prst="rect">
                      <a:avLst/>
                    </a:prstGeom>
                    <a:noFill/>
                    <a:ln>
                      <a:noFill/>
                    </a:ln>
                  </pic:spPr>
                </pic:pic>
              </a:graphicData>
            </a:graphic>
          </wp:inline>
        </w:drawing>
      </w:r>
    </w:p>
    <w:p w14:paraId="21982DDB" w14:textId="77777777" w:rsidR="00EC5B29" w:rsidRDefault="00DC6D74" w:rsidP="00B519C9">
      <w:pPr>
        <w:pStyle w:val="Question"/>
      </w:pPr>
      <w:r>
        <w:t xml:space="preserve">If available, please provide .jpg images of all </w:t>
      </w:r>
      <w:r w:rsidR="00B76802">
        <w:t>library site</w:t>
      </w:r>
      <w:r>
        <w:t xml:space="preserve">s described in question </w:t>
      </w:r>
      <w:r w:rsidR="00B76802">
        <w:t>5</w:t>
      </w:r>
      <w:r>
        <w:t>.</w:t>
      </w:r>
    </w:p>
    <w:p w14:paraId="6623E2D4" w14:textId="77777777" w:rsidR="00DC6D74" w:rsidRDefault="00B519C9" w:rsidP="00E873F6">
      <w:pPr>
        <w:pStyle w:val="Listenabsatz"/>
        <w:ind w:left="567"/>
      </w:pPr>
      <w:r>
        <w:t>See 9)</w:t>
      </w:r>
    </w:p>
    <w:p w14:paraId="09C1C8AB" w14:textId="77777777" w:rsidR="00B76802" w:rsidRDefault="00B76802" w:rsidP="00B76802">
      <w:pPr>
        <w:pStyle w:val="Question"/>
      </w:pPr>
      <w:r>
        <w:t>If available, please provide .jpg images of all library spaces described in question 6.</w:t>
      </w:r>
    </w:p>
    <w:p w14:paraId="6A3BFFF1" w14:textId="77777777" w:rsidR="000B2C25" w:rsidRPr="00567A4A" w:rsidRDefault="000B2C25" w:rsidP="00934C69">
      <w:pPr>
        <w:rPr>
          <w:rStyle w:val="Hyperlink"/>
          <w:lang w:val="de-AT"/>
        </w:rPr>
      </w:pPr>
      <w:r w:rsidRPr="00567A4A">
        <w:rPr>
          <w:b/>
          <w:lang w:val="de-AT"/>
        </w:rPr>
        <w:t>Leipzig:</w:t>
      </w:r>
      <w:r w:rsidRPr="00567A4A">
        <w:rPr>
          <w:lang w:val="de-AT"/>
        </w:rPr>
        <w:t xml:space="preserve"> </w:t>
      </w:r>
      <w:hyperlink r:id="rId20" w:history="1">
        <w:r w:rsidRPr="00567A4A">
          <w:rPr>
            <w:rStyle w:val="Hyperlink"/>
            <w:lang w:val="de-AT"/>
          </w:rPr>
          <w:t>http://www.dnb.de/EN/Wir/fototourenFilme/fototourLeipzig.html</w:t>
        </w:r>
      </w:hyperlink>
    </w:p>
    <w:p w14:paraId="1AD6A6C1" w14:textId="77777777" w:rsidR="00934C69" w:rsidRPr="00567A4A" w:rsidRDefault="00934C69" w:rsidP="00C230A0">
      <w:pPr>
        <w:pStyle w:val="Question"/>
        <w:numPr>
          <w:ilvl w:val="0"/>
          <w:numId w:val="0"/>
        </w:numPr>
        <w:ind w:left="144"/>
        <w:rPr>
          <w:b w:val="0"/>
          <w:lang w:val="de-AT"/>
        </w:rPr>
      </w:pPr>
    </w:p>
    <w:p w14:paraId="37C80AA9" w14:textId="77777777" w:rsidR="000B2C25" w:rsidRPr="00720CA5" w:rsidRDefault="00934C69" w:rsidP="00C130C4">
      <w:pPr>
        <w:pStyle w:val="Question"/>
        <w:numPr>
          <w:ilvl w:val="0"/>
          <w:numId w:val="0"/>
        </w:numPr>
        <w:spacing w:before="0"/>
        <w:ind w:left="142"/>
      </w:pPr>
      <w:r w:rsidRPr="00720CA5">
        <w:t>Reading rooms:</w:t>
      </w:r>
    </w:p>
    <w:p w14:paraId="104DD95A" w14:textId="77777777" w:rsidR="008003F6" w:rsidRDefault="00A644E8" w:rsidP="00C130C4">
      <w:pPr>
        <w:pStyle w:val="Question"/>
        <w:numPr>
          <w:ilvl w:val="0"/>
          <w:numId w:val="0"/>
        </w:numPr>
        <w:spacing w:before="0"/>
        <w:ind w:left="142"/>
        <w:rPr>
          <w:b w:val="0"/>
        </w:rPr>
      </w:pPr>
      <w:r>
        <w:rPr>
          <w:b w:val="0"/>
        </w:rPr>
        <w:t xml:space="preserve">Humanities reading room </w:t>
      </w:r>
    </w:p>
    <w:p w14:paraId="15981103" w14:textId="77777777" w:rsidR="002D176F" w:rsidRDefault="008003F6" w:rsidP="00C230A0">
      <w:pPr>
        <w:pStyle w:val="Question"/>
        <w:numPr>
          <w:ilvl w:val="0"/>
          <w:numId w:val="0"/>
        </w:numPr>
        <w:ind w:left="144"/>
        <w:rPr>
          <w:b w:val="0"/>
        </w:rPr>
      </w:pPr>
      <w:r>
        <w:rPr>
          <w:noProof/>
          <w:color w:val="000000"/>
          <w:lang w:val="de-AT" w:eastAsia="de-AT"/>
        </w:rPr>
        <w:lastRenderedPageBreak/>
        <w:drawing>
          <wp:inline distT="0" distB="0" distL="0" distR="0" wp14:anchorId="57579030" wp14:editId="5543555B">
            <wp:extent cx="2321781" cy="1546048"/>
            <wp:effectExtent l="0" t="0" r="2540" b="0"/>
            <wp:docPr id="17" name="Grafik 17" descr="Großer Lesesaal /  Lesesaal für Geisteswissenschaften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ßer Lesesaal /  Lesesaal für Geisteswissenschaften der Deutschen Nationalbibliothek in Leipz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871" cy="1559426"/>
                    </a:xfrm>
                    <a:prstGeom prst="rect">
                      <a:avLst/>
                    </a:prstGeom>
                    <a:noFill/>
                    <a:ln>
                      <a:noFill/>
                    </a:ln>
                  </pic:spPr>
                </pic:pic>
              </a:graphicData>
            </a:graphic>
          </wp:inline>
        </w:drawing>
      </w:r>
    </w:p>
    <w:p w14:paraId="05D1663A" w14:textId="77777777" w:rsidR="00E01BB6" w:rsidRDefault="00A644E8" w:rsidP="00C230A0">
      <w:pPr>
        <w:pStyle w:val="Question"/>
        <w:numPr>
          <w:ilvl w:val="0"/>
          <w:numId w:val="0"/>
        </w:numPr>
        <w:ind w:left="144"/>
        <w:rPr>
          <w:b w:val="0"/>
        </w:rPr>
      </w:pPr>
      <w:r>
        <w:rPr>
          <w:b w:val="0"/>
        </w:rPr>
        <w:t>Science r</w:t>
      </w:r>
      <w:r w:rsidR="00E01BB6">
        <w:rPr>
          <w:b w:val="0"/>
        </w:rPr>
        <w:t xml:space="preserve">eading room </w:t>
      </w:r>
    </w:p>
    <w:p w14:paraId="4D4B7325" w14:textId="77777777" w:rsidR="00E01BB6" w:rsidRDefault="00E01BB6" w:rsidP="00C230A0">
      <w:pPr>
        <w:pStyle w:val="Question"/>
        <w:numPr>
          <w:ilvl w:val="0"/>
          <w:numId w:val="0"/>
        </w:numPr>
        <w:ind w:left="144"/>
        <w:rPr>
          <w:b w:val="0"/>
        </w:rPr>
      </w:pPr>
      <w:r>
        <w:rPr>
          <w:noProof/>
          <w:color w:val="000000"/>
          <w:lang w:val="de-AT" w:eastAsia="de-AT"/>
        </w:rPr>
        <w:drawing>
          <wp:inline distT="0" distB="0" distL="0" distR="0" wp14:anchorId="3997FF63" wp14:editId="172D44DF">
            <wp:extent cx="2417197" cy="1463295"/>
            <wp:effectExtent l="0" t="0" r="2540" b="3810"/>
            <wp:docPr id="18" name="Grafik 18" descr="Lesesaal für Naturwissenschaften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esaal für Naturwissenschaften der Deutschen Nationalbibliothek in Leipz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9376" cy="1476721"/>
                    </a:xfrm>
                    <a:prstGeom prst="rect">
                      <a:avLst/>
                    </a:prstGeom>
                    <a:noFill/>
                    <a:ln>
                      <a:noFill/>
                    </a:ln>
                  </pic:spPr>
                </pic:pic>
              </a:graphicData>
            </a:graphic>
          </wp:inline>
        </w:drawing>
      </w:r>
    </w:p>
    <w:p w14:paraId="628D357F" w14:textId="77777777" w:rsidR="00E01BB6" w:rsidRDefault="00E142F5" w:rsidP="00C230A0">
      <w:pPr>
        <w:pStyle w:val="Question"/>
        <w:numPr>
          <w:ilvl w:val="0"/>
          <w:numId w:val="0"/>
        </w:numPr>
        <w:ind w:left="144"/>
        <w:rPr>
          <w:b w:val="0"/>
        </w:rPr>
      </w:pPr>
      <w:r>
        <w:rPr>
          <w:b w:val="0"/>
        </w:rPr>
        <w:t xml:space="preserve">Reading room of the </w:t>
      </w:r>
      <w:r w:rsidR="00435529">
        <w:rPr>
          <w:b w:val="0"/>
        </w:rPr>
        <w:t>Anne-Fr</w:t>
      </w:r>
      <w:r w:rsidR="007977C2">
        <w:rPr>
          <w:b w:val="0"/>
        </w:rPr>
        <w:t xml:space="preserve">ank-Shoah </w:t>
      </w:r>
      <w:r>
        <w:rPr>
          <w:b w:val="0"/>
        </w:rPr>
        <w:t>library</w:t>
      </w:r>
    </w:p>
    <w:p w14:paraId="5E4A27EB" w14:textId="77777777" w:rsidR="00435529" w:rsidRDefault="00435529" w:rsidP="00C230A0">
      <w:pPr>
        <w:pStyle w:val="Question"/>
        <w:numPr>
          <w:ilvl w:val="0"/>
          <w:numId w:val="0"/>
        </w:numPr>
        <w:ind w:left="144"/>
        <w:rPr>
          <w:b w:val="0"/>
        </w:rPr>
      </w:pPr>
      <w:r>
        <w:rPr>
          <w:noProof/>
          <w:color w:val="000000"/>
          <w:lang w:val="de-AT" w:eastAsia="de-AT"/>
        </w:rPr>
        <w:drawing>
          <wp:inline distT="0" distB="0" distL="0" distR="0" wp14:anchorId="3EB7D290" wp14:editId="2D15B6F4">
            <wp:extent cx="2425148" cy="1361770"/>
            <wp:effectExtent l="0" t="0" r="0" b="0"/>
            <wp:docPr id="19" name="Grafik 19" descr="Shoah-Lesesaal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ah-Lesesaal der Deutschen Nationalbibliothek in Leipz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303" cy="1373649"/>
                    </a:xfrm>
                    <a:prstGeom prst="rect">
                      <a:avLst/>
                    </a:prstGeom>
                    <a:noFill/>
                    <a:ln>
                      <a:noFill/>
                    </a:ln>
                  </pic:spPr>
                </pic:pic>
              </a:graphicData>
            </a:graphic>
          </wp:inline>
        </w:drawing>
      </w:r>
    </w:p>
    <w:p w14:paraId="5DEA59F5" w14:textId="77777777" w:rsidR="007E3ACF" w:rsidRDefault="007977C2" w:rsidP="00C230A0">
      <w:pPr>
        <w:pStyle w:val="Question"/>
        <w:numPr>
          <w:ilvl w:val="0"/>
          <w:numId w:val="0"/>
        </w:numPr>
        <w:ind w:left="144"/>
        <w:rPr>
          <w:b w:val="0"/>
        </w:rPr>
      </w:pPr>
      <w:r>
        <w:rPr>
          <w:b w:val="0"/>
        </w:rPr>
        <w:t>Music reading room</w:t>
      </w:r>
    </w:p>
    <w:p w14:paraId="0289E1F3" w14:textId="77777777" w:rsidR="007977C2" w:rsidRDefault="007977C2" w:rsidP="00C230A0">
      <w:pPr>
        <w:pStyle w:val="Question"/>
        <w:numPr>
          <w:ilvl w:val="0"/>
          <w:numId w:val="0"/>
        </w:numPr>
        <w:ind w:left="144"/>
        <w:rPr>
          <w:b w:val="0"/>
        </w:rPr>
      </w:pPr>
      <w:r>
        <w:rPr>
          <w:noProof/>
          <w:color w:val="000000"/>
          <w:lang w:val="de-AT" w:eastAsia="de-AT"/>
        </w:rPr>
        <w:drawing>
          <wp:inline distT="0" distB="0" distL="0" distR="0" wp14:anchorId="351883E9" wp14:editId="0889503F">
            <wp:extent cx="1825003" cy="1431235"/>
            <wp:effectExtent l="0" t="0" r="3810" b="0"/>
            <wp:docPr id="20" name="Grafik 20" descr="Musiklesesaal im Innenhof des historischen Gebäudes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iklesesaal im Innenhof des historischen Gebäudes der Deutschen Nationalbibliothek in Leipz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3055" cy="1445392"/>
                    </a:xfrm>
                    <a:prstGeom prst="rect">
                      <a:avLst/>
                    </a:prstGeom>
                    <a:noFill/>
                    <a:ln>
                      <a:noFill/>
                    </a:ln>
                  </pic:spPr>
                </pic:pic>
              </a:graphicData>
            </a:graphic>
          </wp:inline>
        </w:drawing>
      </w:r>
    </w:p>
    <w:p w14:paraId="7EADE7DD" w14:textId="77777777" w:rsidR="00CB66C6" w:rsidRDefault="00F92D4B" w:rsidP="00C230A0">
      <w:pPr>
        <w:pStyle w:val="Question"/>
        <w:numPr>
          <w:ilvl w:val="0"/>
          <w:numId w:val="0"/>
        </w:numPr>
        <w:ind w:left="144"/>
        <w:rPr>
          <w:b w:val="0"/>
        </w:rPr>
      </w:pPr>
      <w:r>
        <w:rPr>
          <w:b w:val="0"/>
        </w:rPr>
        <w:t>Maps r</w:t>
      </w:r>
      <w:r w:rsidR="00CB66C6">
        <w:rPr>
          <w:b w:val="0"/>
        </w:rPr>
        <w:t xml:space="preserve">eading room </w:t>
      </w:r>
    </w:p>
    <w:p w14:paraId="70A4F927" w14:textId="77777777" w:rsidR="00CB66C6" w:rsidRDefault="00CB66C6" w:rsidP="00C230A0">
      <w:pPr>
        <w:pStyle w:val="Question"/>
        <w:numPr>
          <w:ilvl w:val="0"/>
          <w:numId w:val="0"/>
        </w:numPr>
        <w:ind w:left="144"/>
        <w:rPr>
          <w:b w:val="0"/>
        </w:rPr>
      </w:pPr>
      <w:r>
        <w:rPr>
          <w:noProof/>
          <w:color w:val="000000"/>
          <w:lang w:val="de-AT" w:eastAsia="de-AT"/>
        </w:rPr>
        <w:lastRenderedPageBreak/>
        <w:drawing>
          <wp:inline distT="0" distB="0" distL="0" distR="0" wp14:anchorId="16D8491F" wp14:editId="0279E1A3">
            <wp:extent cx="2949934" cy="1527565"/>
            <wp:effectExtent l="0" t="0" r="3175" b="0"/>
            <wp:docPr id="21" name="Grafik 21" descr="Kartensammlung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tensammlung der Deutschen Nationalbibliothek in Leipz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006" cy="1536923"/>
                    </a:xfrm>
                    <a:prstGeom prst="rect">
                      <a:avLst/>
                    </a:prstGeom>
                    <a:noFill/>
                    <a:ln>
                      <a:noFill/>
                    </a:ln>
                  </pic:spPr>
                </pic:pic>
              </a:graphicData>
            </a:graphic>
          </wp:inline>
        </w:drawing>
      </w:r>
    </w:p>
    <w:p w14:paraId="03F74548" w14:textId="77777777" w:rsidR="00CB66C6" w:rsidRDefault="00CA0A2A" w:rsidP="00C230A0">
      <w:pPr>
        <w:pStyle w:val="Question"/>
        <w:numPr>
          <w:ilvl w:val="0"/>
          <w:numId w:val="0"/>
        </w:numPr>
        <w:ind w:left="144"/>
        <w:rPr>
          <w:b w:val="0"/>
        </w:rPr>
      </w:pPr>
      <w:r>
        <w:rPr>
          <w:b w:val="0"/>
        </w:rPr>
        <w:t>Reading room of the German Museum</w:t>
      </w:r>
      <w:r w:rsidR="00A904D9">
        <w:rPr>
          <w:b w:val="0"/>
        </w:rPr>
        <w:t xml:space="preserve"> of Books and Writing</w:t>
      </w:r>
    </w:p>
    <w:p w14:paraId="4029953A" w14:textId="77777777" w:rsidR="00CA0A2A" w:rsidRDefault="00CA0A2A" w:rsidP="00C230A0">
      <w:pPr>
        <w:pStyle w:val="Question"/>
        <w:numPr>
          <w:ilvl w:val="0"/>
          <w:numId w:val="0"/>
        </w:numPr>
        <w:ind w:left="144"/>
        <w:rPr>
          <w:b w:val="0"/>
        </w:rPr>
      </w:pPr>
      <w:r>
        <w:rPr>
          <w:noProof/>
          <w:color w:val="000000"/>
          <w:lang w:val="de-AT" w:eastAsia="de-AT"/>
        </w:rPr>
        <w:drawing>
          <wp:inline distT="0" distB="0" distL="0" distR="0" wp14:anchorId="18D1E69C" wp14:editId="4788B196">
            <wp:extent cx="2472856" cy="1944123"/>
            <wp:effectExtent l="0" t="0" r="3810" b="0"/>
            <wp:docPr id="23" name="Grafik 23" descr="Museumslesesaal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eumslesesaal der Deutschen Nationalbibliothek in Leipz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104" cy="1955324"/>
                    </a:xfrm>
                    <a:prstGeom prst="rect">
                      <a:avLst/>
                    </a:prstGeom>
                    <a:noFill/>
                    <a:ln>
                      <a:noFill/>
                    </a:ln>
                  </pic:spPr>
                </pic:pic>
              </a:graphicData>
            </a:graphic>
          </wp:inline>
        </w:drawing>
      </w:r>
    </w:p>
    <w:p w14:paraId="164EA325" w14:textId="324F35D1" w:rsidR="00934C69" w:rsidRPr="0069566B" w:rsidRDefault="00934C69" w:rsidP="00C230A0">
      <w:pPr>
        <w:pStyle w:val="Question"/>
        <w:numPr>
          <w:ilvl w:val="0"/>
          <w:numId w:val="0"/>
        </w:numPr>
        <w:ind w:left="144"/>
        <w:rPr>
          <w:b w:val="0"/>
        </w:rPr>
      </w:pPr>
      <w:r w:rsidRPr="00720CA5">
        <w:t>Exhibition spaces:</w:t>
      </w:r>
      <w:r w:rsidR="0069566B">
        <w:t xml:space="preserve"> </w:t>
      </w:r>
      <w:r w:rsidR="0069566B" w:rsidRPr="0069566B">
        <w:rPr>
          <w:b w:val="0"/>
        </w:rPr>
        <w:t>for more photos see extra photos in separate file</w:t>
      </w:r>
    </w:p>
    <w:p w14:paraId="61D58A72" w14:textId="77777777" w:rsidR="001B6830" w:rsidRDefault="001B6830" w:rsidP="00C230A0">
      <w:pPr>
        <w:pStyle w:val="Question"/>
        <w:numPr>
          <w:ilvl w:val="0"/>
          <w:numId w:val="0"/>
        </w:numPr>
        <w:ind w:left="144"/>
        <w:rPr>
          <w:b w:val="0"/>
        </w:rPr>
      </w:pPr>
      <w:r>
        <w:rPr>
          <w:b w:val="0"/>
        </w:rPr>
        <w:t>Exhibition space of the German Museum of Books and Writing</w:t>
      </w:r>
    </w:p>
    <w:p w14:paraId="582D269B" w14:textId="77777777" w:rsidR="001B6830" w:rsidRDefault="001B6830" w:rsidP="00C230A0">
      <w:pPr>
        <w:pStyle w:val="Question"/>
        <w:numPr>
          <w:ilvl w:val="0"/>
          <w:numId w:val="0"/>
        </w:numPr>
        <w:ind w:left="144"/>
        <w:rPr>
          <w:b w:val="0"/>
        </w:rPr>
      </w:pPr>
      <w:r>
        <w:rPr>
          <w:noProof/>
          <w:color w:val="000000"/>
          <w:lang w:val="de-AT" w:eastAsia="de-AT"/>
        </w:rPr>
        <w:drawing>
          <wp:inline distT="0" distB="0" distL="0" distR="0" wp14:anchorId="621199D6" wp14:editId="5847987B">
            <wp:extent cx="3252459" cy="2441050"/>
            <wp:effectExtent l="0" t="0" r="5715" b="0"/>
            <wp:docPr id="24" name="Grafik 24" descr="Dauerausstellungsraum im Deutschen Buch- und Schriftmuseum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uerausstellungsraum im Deutschen Buch- und Schriftmuseum der Deutschen Nationalbibliothek in Leipz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4519" cy="2457607"/>
                    </a:xfrm>
                    <a:prstGeom prst="rect">
                      <a:avLst/>
                    </a:prstGeom>
                    <a:noFill/>
                    <a:ln>
                      <a:noFill/>
                    </a:ln>
                  </pic:spPr>
                </pic:pic>
              </a:graphicData>
            </a:graphic>
          </wp:inline>
        </w:drawing>
      </w:r>
    </w:p>
    <w:p w14:paraId="572EF76D" w14:textId="77777777" w:rsidR="00720CA5" w:rsidRDefault="00720CA5" w:rsidP="00C230A0">
      <w:pPr>
        <w:pStyle w:val="Question"/>
        <w:numPr>
          <w:ilvl w:val="0"/>
          <w:numId w:val="0"/>
        </w:numPr>
        <w:ind w:left="144"/>
        <w:rPr>
          <w:b w:val="0"/>
        </w:rPr>
      </w:pPr>
    </w:p>
    <w:p w14:paraId="3FD6F8C0" w14:textId="77777777" w:rsidR="008234A1" w:rsidRDefault="008234A1" w:rsidP="00C93435">
      <w:pPr>
        <w:pStyle w:val="Question"/>
        <w:numPr>
          <w:ilvl w:val="0"/>
          <w:numId w:val="0"/>
        </w:numPr>
        <w:rPr>
          <w:b w:val="0"/>
        </w:rPr>
      </w:pPr>
      <w:r>
        <w:rPr>
          <w:b w:val="0"/>
        </w:rPr>
        <w:t>Exhibition of the German Music Archive</w:t>
      </w:r>
    </w:p>
    <w:p w14:paraId="3511A3A9" w14:textId="77777777" w:rsidR="008234A1" w:rsidRDefault="008234A1" w:rsidP="00C230A0">
      <w:pPr>
        <w:pStyle w:val="Question"/>
        <w:numPr>
          <w:ilvl w:val="0"/>
          <w:numId w:val="0"/>
        </w:numPr>
        <w:ind w:left="144"/>
        <w:rPr>
          <w:b w:val="0"/>
        </w:rPr>
      </w:pPr>
      <w:r>
        <w:rPr>
          <w:noProof/>
          <w:color w:val="000000"/>
          <w:lang w:val="de-AT" w:eastAsia="de-AT"/>
        </w:rPr>
        <w:lastRenderedPageBreak/>
        <w:drawing>
          <wp:inline distT="0" distB="0" distL="0" distR="0" wp14:anchorId="4DB19C8C" wp14:editId="31CF75FC">
            <wp:extent cx="2910178" cy="1943898"/>
            <wp:effectExtent l="0" t="0" r="5080" b="0"/>
            <wp:docPr id="22" name="Grafik 22" descr="Ausstellung Historischer Abspielgeräte und Tonträger im Deutschen Musikarchiv der Deutschen Nationalbibliothek in Leip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stellung Historischer Abspielgeräte und Tonträger im Deutschen Musikarchiv der Deutschen Nationalbibliothek in Leipz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7908" cy="1955741"/>
                    </a:xfrm>
                    <a:prstGeom prst="rect">
                      <a:avLst/>
                    </a:prstGeom>
                    <a:noFill/>
                    <a:ln>
                      <a:noFill/>
                    </a:ln>
                  </pic:spPr>
                </pic:pic>
              </a:graphicData>
            </a:graphic>
          </wp:inline>
        </w:drawing>
      </w:r>
    </w:p>
    <w:p w14:paraId="00C04FEF" w14:textId="316C21AE" w:rsidR="00934C69" w:rsidRDefault="00934C69" w:rsidP="006228C6">
      <w:pPr>
        <w:pStyle w:val="Question"/>
        <w:numPr>
          <w:ilvl w:val="0"/>
          <w:numId w:val="0"/>
        </w:numPr>
        <w:rPr>
          <w:b w:val="0"/>
        </w:rPr>
      </w:pPr>
      <w:r w:rsidRPr="00CC22A3">
        <w:rPr>
          <w:b w:val="0"/>
        </w:rPr>
        <w:t>Café/Restaurant:</w:t>
      </w:r>
      <w:r w:rsidR="00003106" w:rsidRPr="00CC22A3">
        <w:rPr>
          <w:b w:val="0"/>
        </w:rPr>
        <w:t xml:space="preserve"> </w:t>
      </w:r>
      <w:r w:rsidR="00190E5E">
        <w:rPr>
          <w:b w:val="0"/>
        </w:rPr>
        <w:t>see extra photos</w:t>
      </w:r>
      <w:r w:rsidR="006571E0">
        <w:rPr>
          <w:b w:val="0"/>
        </w:rPr>
        <w:t xml:space="preserve"> in separate file</w:t>
      </w:r>
    </w:p>
    <w:p w14:paraId="64F031A9" w14:textId="77777777" w:rsidR="002431A8" w:rsidRDefault="002431A8" w:rsidP="00C230A0">
      <w:pPr>
        <w:pStyle w:val="Question"/>
        <w:numPr>
          <w:ilvl w:val="0"/>
          <w:numId w:val="0"/>
        </w:numPr>
        <w:ind w:left="144"/>
      </w:pPr>
    </w:p>
    <w:p w14:paraId="7EE5FAEF" w14:textId="77777777" w:rsidR="002431A8" w:rsidRDefault="002431A8" w:rsidP="00C230A0">
      <w:pPr>
        <w:pStyle w:val="Question"/>
        <w:numPr>
          <w:ilvl w:val="0"/>
          <w:numId w:val="0"/>
        </w:numPr>
        <w:ind w:left="144"/>
      </w:pPr>
    </w:p>
    <w:p w14:paraId="6417C16D" w14:textId="77777777" w:rsidR="002431A8" w:rsidRDefault="002431A8" w:rsidP="00C230A0">
      <w:pPr>
        <w:pStyle w:val="Question"/>
        <w:numPr>
          <w:ilvl w:val="0"/>
          <w:numId w:val="0"/>
        </w:numPr>
        <w:ind w:left="144"/>
      </w:pPr>
    </w:p>
    <w:p w14:paraId="19D0BB31" w14:textId="77777777" w:rsidR="002431A8" w:rsidRDefault="002431A8" w:rsidP="00C230A0">
      <w:pPr>
        <w:pStyle w:val="Question"/>
        <w:numPr>
          <w:ilvl w:val="0"/>
          <w:numId w:val="0"/>
        </w:numPr>
        <w:ind w:left="144"/>
      </w:pPr>
    </w:p>
    <w:p w14:paraId="6CC72683" w14:textId="3CE78B1D" w:rsidR="00C230A0" w:rsidRPr="00C230A0" w:rsidRDefault="000B2C25" w:rsidP="00C230A0">
      <w:pPr>
        <w:pStyle w:val="Question"/>
        <w:numPr>
          <w:ilvl w:val="0"/>
          <w:numId w:val="0"/>
        </w:numPr>
        <w:ind w:left="144"/>
        <w:rPr>
          <w:b w:val="0"/>
        </w:rPr>
      </w:pPr>
      <w:r w:rsidRPr="00CA2AD1">
        <w:t>Frankfurt:</w:t>
      </w:r>
      <w:r>
        <w:rPr>
          <w:b w:val="0"/>
        </w:rPr>
        <w:t xml:space="preserve"> </w:t>
      </w:r>
      <w:hyperlink r:id="rId29" w:history="1">
        <w:r w:rsidR="00C230A0" w:rsidRPr="00C230A0">
          <w:rPr>
            <w:rStyle w:val="Hyperlink"/>
            <w:b w:val="0"/>
          </w:rPr>
          <w:t>http://www.dnb.de/DE/Wir/fototourenFilme/fototourFrankfurt.html</w:t>
        </w:r>
      </w:hyperlink>
      <w:r w:rsidR="00C230A0" w:rsidRPr="00C230A0">
        <w:rPr>
          <w:b w:val="0"/>
        </w:rPr>
        <w:t xml:space="preserve"> (the German version has more photos)</w:t>
      </w:r>
    </w:p>
    <w:p w14:paraId="2F1D739E" w14:textId="77777777" w:rsidR="00934C69" w:rsidRPr="003F75B2" w:rsidRDefault="00934C69" w:rsidP="003F75B2">
      <w:pPr>
        <w:pStyle w:val="Question"/>
        <w:numPr>
          <w:ilvl w:val="0"/>
          <w:numId w:val="0"/>
        </w:numPr>
        <w:spacing w:before="120"/>
        <w:ind w:left="142"/>
      </w:pPr>
      <w:r w:rsidRPr="003F75B2">
        <w:t>Reading rooms:</w:t>
      </w:r>
    </w:p>
    <w:p w14:paraId="17E9355D" w14:textId="77777777" w:rsidR="003F75B2" w:rsidRDefault="003F75B2" w:rsidP="003F75B2">
      <w:pPr>
        <w:pStyle w:val="Question"/>
        <w:numPr>
          <w:ilvl w:val="0"/>
          <w:numId w:val="0"/>
        </w:numPr>
        <w:spacing w:before="120"/>
        <w:ind w:left="142"/>
        <w:rPr>
          <w:b w:val="0"/>
        </w:rPr>
      </w:pPr>
      <w:r>
        <w:rPr>
          <w:b w:val="0"/>
        </w:rPr>
        <w:t>Main reading room</w:t>
      </w:r>
    </w:p>
    <w:p w14:paraId="68B0F6C4" w14:textId="77777777" w:rsidR="00CA2AD1" w:rsidRDefault="003F75B2" w:rsidP="00934C69">
      <w:pPr>
        <w:pStyle w:val="Question"/>
        <w:numPr>
          <w:ilvl w:val="0"/>
          <w:numId w:val="0"/>
        </w:numPr>
        <w:ind w:left="144"/>
        <w:rPr>
          <w:b w:val="0"/>
        </w:rPr>
      </w:pPr>
      <w:r>
        <w:rPr>
          <w:noProof/>
          <w:color w:val="000000"/>
          <w:lang w:val="de-AT" w:eastAsia="de-AT"/>
        </w:rPr>
        <w:drawing>
          <wp:inline distT="0" distB="0" distL="0" distR="0" wp14:anchorId="7EEE1730" wp14:editId="0EFC9A0E">
            <wp:extent cx="3808730" cy="1621790"/>
            <wp:effectExtent l="0" t="0" r="1270" b="0"/>
            <wp:docPr id="27" name="Grafik 27" descr="Haupt- und Zeitschriftenlesesaal in der Deutschen Nationalbibliothek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upt- und Zeitschriftenlesesaal in der Deutschen Nationalbibliothek in Frankfurt am Ma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1621790"/>
                    </a:xfrm>
                    <a:prstGeom prst="rect">
                      <a:avLst/>
                    </a:prstGeom>
                    <a:noFill/>
                    <a:ln>
                      <a:noFill/>
                    </a:ln>
                  </pic:spPr>
                </pic:pic>
              </a:graphicData>
            </a:graphic>
          </wp:inline>
        </w:drawing>
      </w:r>
    </w:p>
    <w:p w14:paraId="67F7B011" w14:textId="77777777" w:rsidR="00F317DF" w:rsidRDefault="00F317DF" w:rsidP="00934C69">
      <w:pPr>
        <w:pStyle w:val="Question"/>
        <w:numPr>
          <w:ilvl w:val="0"/>
          <w:numId w:val="0"/>
        </w:numPr>
        <w:ind w:left="144"/>
        <w:rPr>
          <w:b w:val="0"/>
        </w:rPr>
      </w:pPr>
      <w:r>
        <w:rPr>
          <w:noProof/>
          <w:color w:val="000000"/>
          <w:lang w:val="de-AT" w:eastAsia="de-AT"/>
        </w:rPr>
        <w:lastRenderedPageBreak/>
        <w:drawing>
          <wp:inline distT="0" distB="0" distL="0" distR="0" wp14:anchorId="0BAECA41" wp14:editId="4B91D7CF">
            <wp:extent cx="3808730" cy="1614170"/>
            <wp:effectExtent l="0" t="0" r="1270" b="5080"/>
            <wp:docPr id="29" name="Grafik 29" descr="Informationszentrum im Hauptlesesaal in der Deutschen Nationalbibliothek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formationszentrum im Hauptlesesaal in der Deutschen Nationalbibliothek in Frankfurt am Ma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1614170"/>
                    </a:xfrm>
                    <a:prstGeom prst="rect">
                      <a:avLst/>
                    </a:prstGeom>
                    <a:noFill/>
                    <a:ln>
                      <a:noFill/>
                    </a:ln>
                  </pic:spPr>
                </pic:pic>
              </a:graphicData>
            </a:graphic>
          </wp:inline>
        </w:drawing>
      </w:r>
    </w:p>
    <w:p w14:paraId="242A677A" w14:textId="77777777" w:rsidR="00F317DF" w:rsidRDefault="00F317DF" w:rsidP="00934C69">
      <w:pPr>
        <w:pStyle w:val="Question"/>
        <w:numPr>
          <w:ilvl w:val="0"/>
          <w:numId w:val="0"/>
        </w:numPr>
        <w:ind w:left="144"/>
        <w:rPr>
          <w:b w:val="0"/>
        </w:rPr>
      </w:pPr>
    </w:p>
    <w:p w14:paraId="09D06AFF" w14:textId="77777777" w:rsidR="00F317DF" w:rsidRDefault="005C06F9" w:rsidP="00934C69">
      <w:pPr>
        <w:pStyle w:val="Question"/>
        <w:numPr>
          <w:ilvl w:val="0"/>
          <w:numId w:val="0"/>
        </w:numPr>
        <w:ind w:left="144"/>
        <w:rPr>
          <w:b w:val="0"/>
        </w:rPr>
      </w:pPr>
      <w:r>
        <w:rPr>
          <w:noProof/>
          <w:color w:val="000000"/>
          <w:lang w:val="de-AT" w:eastAsia="de-AT"/>
        </w:rPr>
        <w:drawing>
          <wp:inline distT="0" distB="0" distL="0" distR="0" wp14:anchorId="351102E1" wp14:editId="68A8540B">
            <wp:extent cx="2759103" cy="1843235"/>
            <wp:effectExtent l="0" t="0" r="3175" b="5080"/>
            <wp:docPr id="30" name="Grafik 30" descr="Hauptlesesaal in der Deutschen Nationalbibliothek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uptlesesaal in der Deutschen Nationalbibliothek in Frankfurt am Ma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707" cy="1852991"/>
                    </a:xfrm>
                    <a:prstGeom prst="rect">
                      <a:avLst/>
                    </a:prstGeom>
                    <a:noFill/>
                    <a:ln>
                      <a:noFill/>
                    </a:ln>
                  </pic:spPr>
                </pic:pic>
              </a:graphicData>
            </a:graphic>
          </wp:inline>
        </w:drawing>
      </w:r>
    </w:p>
    <w:p w14:paraId="5095C1CE" w14:textId="77777777" w:rsidR="002431A8" w:rsidRDefault="002431A8" w:rsidP="00934C69">
      <w:pPr>
        <w:pStyle w:val="Question"/>
        <w:numPr>
          <w:ilvl w:val="0"/>
          <w:numId w:val="0"/>
        </w:numPr>
        <w:ind w:left="144"/>
        <w:rPr>
          <w:b w:val="0"/>
        </w:rPr>
      </w:pPr>
    </w:p>
    <w:p w14:paraId="02D6C1A3" w14:textId="77777777" w:rsidR="002431A8" w:rsidRDefault="002431A8" w:rsidP="00934C69">
      <w:pPr>
        <w:pStyle w:val="Question"/>
        <w:numPr>
          <w:ilvl w:val="0"/>
          <w:numId w:val="0"/>
        </w:numPr>
        <w:ind w:left="144"/>
        <w:rPr>
          <w:b w:val="0"/>
        </w:rPr>
      </w:pPr>
    </w:p>
    <w:p w14:paraId="5AEFE64C" w14:textId="77777777" w:rsidR="002431A8" w:rsidRDefault="002431A8" w:rsidP="00934C69">
      <w:pPr>
        <w:pStyle w:val="Question"/>
        <w:numPr>
          <w:ilvl w:val="0"/>
          <w:numId w:val="0"/>
        </w:numPr>
        <w:ind w:left="144"/>
        <w:rPr>
          <w:b w:val="0"/>
        </w:rPr>
      </w:pPr>
    </w:p>
    <w:p w14:paraId="1BA56A8B" w14:textId="3A68A0DC" w:rsidR="003F75B2" w:rsidRDefault="003F75B2" w:rsidP="00934C69">
      <w:pPr>
        <w:pStyle w:val="Question"/>
        <w:numPr>
          <w:ilvl w:val="0"/>
          <w:numId w:val="0"/>
        </w:numPr>
        <w:ind w:left="144"/>
        <w:rPr>
          <w:b w:val="0"/>
        </w:rPr>
      </w:pPr>
      <w:r>
        <w:rPr>
          <w:b w:val="0"/>
        </w:rPr>
        <w:t xml:space="preserve">Multimedia reading room </w:t>
      </w:r>
    </w:p>
    <w:p w14:paraId="33F508ED" w14:textId="77777777" w:rsidR="003F75B2" w:rsidRDefault="003F75B2" w:rsidP="00934C69">
      <w:pPr>
        <w:pStyle w:val="Question"/>
        <w:numPr>
          <w:ilvl w:val="0"/>
          <w:numId w:val="0"/>
        </w:numPr>
        <w:ind w:left="144"/>
        <w:rPr>
          <w:b w:val="0"/>
        </w:rPr>
      </w:pPr>
      <w:r>
        <w:rPr>
          <w:noProof/>
          <w:color w:val="000000"/>
          <w:lang w:val="de-AT" w:eastAsia="de-AT"/>
        </w:rPr>
        <w:drawing>
          <wp:inline distT="0" distB="0" distL="0" distR="0" wp14:anchorId="1CAD0FD3" wp14:editId="3644E5B9">
            <wp:extent cx="2746405" cy="1828800"/>
            <wp:effectExtent l="0" t="0" r="0" b="0"/>
            <wp:docPr id="28" name="Grafik 28" descr="Arbeitsplätze im Multimedialesesaal in der Deutschen Nationalbibliothek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beitsplätze im Multimedialesesaal in der Deutschen Nationalbibliothek in Frankfurt am Ma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594" cy="1834919"/>
                    </a:xfrm>
                    <a:prstGeom prst="rect">
                      <a:avLst/>
                    </a:prstGeom>
                    <a:noFill/>
                    <a:ln>
                      <a:noFill/>
                    </a:ln>
                  </pic:spPr>
                </pic:pic>
              </a:graphicData>
            </a:graphic>
          </wp:inline>
        </w:drawing>
      </w:r>
    </w:p>
    <w:p w14:paraId="5A6428F0" w14:textId="1E65201B" w:rsidR="00934C69" w:rsidRDefault="00934C69" w:rsidP="00934C69">
      <w:pPr>
        <w:pStyle w:val="Question"/>
        <w:numPr>
          <w:ilvl w:val="0"/>
          <w:numId w:val="0"/>
        </w:numPr>
        <w:ind w:left="144"/>
        <w:rPr>
          <w:b w:val="0"/>
        </w:rPr>
      </w:pPr>
      <w:r w:rsidRPr="005B520D">
        <w:rPr>
          <w:b w:val="0"/>
        </w:rPr>
        <w:t>Exhibition spaces:</w:t>
      </w:r>
      <w:r w:rsidR="005B520D">
        <w:rPr>
          <w:b w:val="0"/>
        </w:rPr>
        <w:t xml:space="preserve"> see extra photos in separate file</w:t>
      </w:r>
    </w:p>
    <w:p w14:paraId="4F836BE8" w14:textId="77777777" w:rsidR="00934C69" w:rsidRDefault="00934C69" w:rsidP="00934C69">
      <w:pPr>
        <w:pStyle w:val="Question"/>
        <w:numPr>
          <w:ilvl w:val="0"/>
          <w:numId w:val="0"/>
        </w:numPr>
        <w:ind w:left="144"/>
        <w:rPr>
          <w:b w:val="0"/>
        </w:rPr>
      </w:pPr>
      <w:r w:rsidRPr="0076441E">
        <w:lastRenderedPageBreak/>
        <w:t>Conference centre</w:t>
      </w:r>
      <w:r>
        <w:rPr>
          <w:b w:val="0"/>
        </w:rPr>
        <w:t xml:space="preserve"> (in Frankfurt only):</w:t>
      </w:r>
    </w:p>
    <w:p w14:paraId="7FCF929F" w14:textId="77777777" w:rsidR="007D2497" w:rsidRDefault="007D2497" w:rsidP="00934C69">
      <w:pPr>
        <w:pStyle w:val="Question"/>
        <w:numPr>
          <w:ilvl w:val="0"/>
          <w:numId w:val="0"/>
        </w:numPr>
        <w:ind w:left="144"/>
        <w:rPr>
          <w:b w:val="0"/>
        </w:rPr>
      </w:pPr>
      <w:r>
        <w:rPr>
          <w:b w:val="0"/>
        </w:rPr>
        <w:t>Lecture hall</w:t>
      </w:r>
    </w:p>
    <w:p w14:paraId="5938DAD1" w14:textId="77777777" w:rsidR="007D2497" w:rsidRDefault="007D2497" w:rsidP="00934C69">
      <w:pPr>
        <w:pStyle w:val="Question"/>
        <w:numPr>
          <w:ilvl w:val="0"/>
          <w:numId w:val="0"/>
        </w:numPr>
        <w:ind w:left="144"/>
        <w:rPr>
          <w:b w:val="0"/>
        </w:rPr>
      </w:pPr>
      <w:r>
        <w:rPr>
          <w:noProof/>
          <w:color w:val="000000"/>
          <w:lang w:val="de-AT" w:eastAsia="de-AT"/>
        </w:rPr>
        <w:drawing>
          <wp:inline distT="0" distB="0" distL="0" distR="0" wp14:anchorId="0C2DBC68" wp14:editId="51A19F39">
            <wp:extent cx="3808730" cy="1630045"/>
            <wp:effectExtent l="0" t="0" r="1270" b="8255"/>
            <wp:docPr id="25" name="Grafik 25" descr="Vortragssaal mit 375 Plätzen in der Deutschen Nationalbibliothek in Frankfurt am Main; wird für externe Veranstaltungen vermie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rtragssaal mit 375 Plätzen in der Deutschen Nationalbibliothek in Frankfurt am Main; wird für externe Veranstaltungen vermiet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8730" cy="1630045"/>
                    </a:xfrm>
                    <a:prstGeom prst="rect">
                      <a:avLst/>
                    </a:prstGeom>
                    <a:noFill/>
                    <a:ln>
                      <a:noFill/>
                    </a:ln>
                  </pic:spPr>
                </pic:pic>
              </a:graphicData>
            </a:graphic>
          </wp:inline>
        </w:drawing>
      </w:r>
    </w:p>
    <w:p w14:paraId="0B17C9F7" w14:textId="0285EEE3" w:rsidR="004F01BF" w:rsidRDefault="004F01BF" w:rsidP="004F01BF">
      <w:pPr>
        <w:pStyle w:val="Question"/>
        <w:numPr>
          <w:ilvl w:val="0"/>
          <w:numId w:val="0"/>
        </w:numPr>
        <w:rPr>
          <w:b w:val="0"/>
        </w:rPr>
      </w:pPr>
    </w:p>
    <w:p w14:paraId="6C08CACC" w14:textId="77777777" w:rsidR="008713FD" w:rsidRDefault="008713FD" w:rsidP="00934C69">
      <w:pPr>
        <w:pStyle w:val="Question"/>
        <w:numPr>
          <w:ilvl w:val="0"/>
          <w:numId w:val="0"/>
        </w:numPr>
        <w:ind w:left="144"/>
        <w:rPr>
          <w:b w:val="0"/>
        </w:rPr>
      </w:pPr>
      <w:r>
        <w:rPr>
          <w:b w:val="0"/>
        </w:rPr>
        <w:t>Meeting room (can be rented)</w:t>
      </w:r>
    </w:p>
    <w:p w14:paraId="2858E10F" w14:textId="77777777" w:rsidR="008713FD" w:rsidRDefault="008713FD" w:rsidP="00934C69">
      <w:pPr>
        <w:pStyle w:val="Question"/>
        <w:numPr>
          <w:ilvl w:val="0"/>
          <w:numId w:val="0"/>
        </w:numPr>
        <w:ind w:left="144"/>
        <w:rPr>
          <w:b w:val="0"/>
        </w:rPr>
      </w:pPr>
      <w:r>
        <w:rPr>
          <w:noProof/>
          <w:color w:val="000000"/>
          <w:lang w:val="de-AT" w:eastAsia="de-AT"/>
        </w:rPr>
        <w:drawing>
          <wp:inline distT="0" distB="0" distL="0" distR="0" wp14:anchorId="40662573" wp14:editId="29B77B27">
            <wp:extent cx="3808730" cy="1630045"/>
            <wp:effectExtent l="0" t="0" r="1270" b="8255"/>
            <wp:docPr id="26" name="Grafik 26" descr="Photography of the meeting room of the German National Library in Frankfurt am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graphy of the meeting room of the German National Library in Frankfurt am Ma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8730" cy="1630045"/>
                    </a:xfrm>
                    <a:prstGeom prst="rect">
                      <a:avLst/>
                    </a:prstGeom>
                    <a:noFill/>
                    <a:ln>
                      <a:noFill/>
                    </a:ln>
                  </pic:spPr>
                </pic:pic>
              </a:graphicData>
            </a:graphic>
          </wp:inline>
        </w:drawing>
      </w:r>
    </w:p>
    <w:p w14:paraId="74BEB41E" w14:textId="0B26B1DE" w:rsidR="00E33BA6" w:rsidRPr="00047A86" w:rsidRDefault="00934C69" w:rsidP="00047A86">
      <w:pPr>
        <w:pStyle w:val="Question"/>
        <w:numPr>
          <w:ilvl w:val="0"/>
          <w:numId w:val="0"/>
        </w:numPr>
        <w:ind w:left="144"/>
        <w:rPr>
          <w:b w:val="0"/>
        </w:rPr>
      </w:pPr>
      <w:r w:rsidRPr="004F01BF">
        <w:rPr>
          <w:b w:val="0"/>
        </w:rPr>
        <w:t>Café/Restaurant:</w:t>
      </w:r>
      <w:r w:rsidR="004F01BF">
        <w:rPr>
          <w:b w:val="0"/>
        </w:rPr>
        <w:t xml:space="preserve"> see extra photos in separate file</w:t>
      </w:r>
    </w:p>
    <w:p w14:paraId="5310E187" w14:textId="77777777" w:rsidR="00DC6D74" w:rsidRDefault="00DC6D74" w:rsidP="00B76802">
      <w:pPr>
        <w:pStyle w:val="Question"/>
      </w:pPr>
      <w:r>
        <w:t>Please provide simplified plans of your buildings, if possible in .jpg format (perhaps those used to guide visitors around your building).</w:t>
      </w:r>
    </w:p>
    <w:p w14:paraId="49A8D0FC" w14:textId="77777777" w:rsidR="00DC6D74" w:rsidRDefault="00B521F1" w:rsidP="00E873F6">
      <w:pPr>
        <w:pStyle w:val="Listenabsatz"/>
        <w:ind w:left="567"/>
      </w:pPr>
      <w:r w:rsidRPr="002A39A8">
        <w:t>Leipzig</w:t>
      </w:r>
      <w:r w:rsidR="002A39A8">
        <w:t>:</w:t>
      </w:r>
    </w:p>
    <w:p w14:paraId="6C661E53" w14:textId="77777777" w:rsidR="002A39A8" w:rsidRDefault="002A39A8" w:rsidP="00E873F6">
      <w:pPr>
        <w:pStyle w:val="Listenabsatz"/>
        <w:ind w:left="567"/>
      </w:pPr>
    </w:p>
    <w:p w14:paraId="24A63AA2" w14:textId="77777777" w:rsidR="002A39A8" w:rsidRDefault="002A39A8" w:rsidP="00E873F6">
      <w:pPr>
        <w:pStyle w:val="Listenabsatz"/>
        <w:ind w:left="567"/>
      </w:pPr>
      <w:r>
        <w:rPr>
          <w:noProof/>
          <w:lang w:val="de-AT" w:eastAsia="de-AT"/>
        </w:rPr>
        <w:lastRenderedPageBreak/>
        <w:drawing>
          <wp:inline distT="0" distB="0" distL="0" distR="0" wp14:anchorId="7EFC60DB" wp14:editId="331C9BA8">
            <wp:extent cx="6122213" cy="2910177"/>
            <wp:effectExtent l="0" t="0" r="0" b="5080"/>
            <wp:docPr id="31" name="Grafik 31" descr="http://www.dnb.de/SharedDocs/Bilder/EN/Gebaudeplan/lesesäleLeipzig.jpg?__blob=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nb.de/SharedDocs/Bilder/EN/Gebaudeplan/lesesäleLeipzig.jpg?__blob=pos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634" cy="2916081"/>
                    </a:xfrm>
                    <a:prstGeom prst="rect">
                      <a:avLst/>
                    </a:prstGeom>
                    <a:noFill/>
                    <a:ln>
                      <a:noFill/>
                    </a:ln>
                  </pic:spPr>
                </pic:pic>
              </a:graphicData>
            </a:graphic>
          </wp:inline>
        </w:drawing>
      </w:r>
    </w:p>
    <w:p w14:paraId="182422A9" w14:textId="77777777" w:rsidR="002A39A8" w:rsidRDefault="002A39A8" w:rsidP="00E873F6">
      <w:pPr>
        <w:pStyle w:val="Listenabsatz"/>
        <w:ind w:left="567"/>
      </w:pPr>
    </w:p>
    <w:p w14:paraId="3D525DA6" w14:textId="77777777" w:rsidR="002A39A8" w:rsidRDefault="002A39A8" w:rsidP="00E873F6">
      <w:pPr>
        <w:pStyle w:val="Listenabsatz"/>
        <w:ind w:left="567"/>
      </w:pPr>
    </w:p>
    <w:p w14:paraId="1BDF823F" w14:textId="77777777" w:rsidR="002A39A8" w:rsidRDefault="002A39A8" w:rsidP="00E873F6">
      <w:pPr>
        <w:pStyle w:val="Listenabsatz"/>
        <w:ind w:left="567"/>
      </w:pPr>
    </w:p>
    <w:p w14:paraId="689475AA" w14:textId="77777777" w:rsidR="002A39A8" w:rsidRDefault="002A39A8" w:rsidP="00E873F6">
      <w:pPr>
        <w:pStyle w:val="Listenabsatz"/>
        <w:ind w:left="567"/>
      </w:pPr>
    </w:p>
    <w:p w14:paraId="2272DF3D" w14:textId="77777777" w:rsidR="00D96CDC" w:rsidRDefault="00D96CDC" w:rsidP="00E873F6">
      <w:pPr>
        <w:pStyle w:val="Listenabsatz"/>
        <w:ind w:left="567"/>
        <w:rPr>
          <w:highlight w:val="yellow"/>
        </w:rPr>
      </w:pPr>
    </w:p>
    <w:p w14:paraId="2BEAF0E4" w14:textId="77777777" w:rsidR="00B521F1" w:rsidRDefault="00E06A46" w:rsidP="00E873F6">
      <w:pPr>
        <w:pStyle w:val="Listenabsatz"/>
        <w:ind w:left="567"/>
      </w:pPr>
      <w:r>
        <w:t xml:space="preserve">Not available for the </w:t>
      </w:r>
      <w:r w:rsidR="00B521F1" w:rsidRPr="00E06A46">
        <w:t>Frankfurt</w:t>
      </w:r>
      <w:r>
        <w:t xml:space="preserve"> site as this is less complicated than Leipzig.</w:t>
      </w:r>
    </w:p>
    <w:p w14:paraId="6F282A79" w14:textId="77777777" w:rsidR="00DC6D74" w:rsidRDefault="00DC6D74" w:rsidP="00E873F6">
      <w:pPr>
        <w:pStyle w:val="Question"/>
      </w:pPr>
      <w:r>
        <w:t xml:space="preserve">Please provide brief </w:t>
      </w:r>
      <w:r w:rsidR="000D495F">
        <w:t>details</w:t>
      </w:r>
      <w:r>
        <w:t xml:space="preserve"> on the hi</w:t>
      </w:r>
      <w:r w:rsidR="000D495F">
        <w:t>story of your library buildings.</w:t>
      </w:r>
    </w:p>
    <w:p w14:paraId="72F26761" w14:textId="77777777" w:rsidR="00DC6D74" w:rsidRDefault="00DC6D74" w:rsidP="00DC6D74">
      <w:pPr>
        <w:pStyle w:val="Listenabsatz"/>
      </w:pPr>
    </w:p>
    <w:p w14:paraId="5874E527" w14:textId="77777777" w:rsidR="00D96CDC" w:rsidRDefault="00D96CDC"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14:paraId="0207CA56" w14:textId="77777777" w:rsidTr="00B76802">
        <w:tc>
          <w:tcPr>
            <w:tcW w:w="1515" w:type="pct"/>
            <w:vAlign w:val="bottom"/>
          </w:tcPr>
          <w:p w14:paraId="1787FF2F" w14:textId="77777777" w:rsidR="000D495F" w:rsidRPr="007C647B" w:rsidRDefault="000D495F" w:rsidP="000D495F">
            <w:pPr>
              <w:rPr>
                <w:b/>
              </w:rPr>
            </w:pPr>
            <w:r>
              <w:rPr>
                <w:b/>
                <w:lang w:val="en-GB"/>
              </w:rPr>
              <w:t>Year (first) library building  opened</w:t>
            </w:r>
          </w:p>
        </w:tc>
        <w:tc>
          <w:tcPr>
            <w:tcW w:w="3485" w:type="pct"/>
            <w:vAlign w:val="bottom"/>
          </w:tcPr>
          <w:p w14:paraId="575564C5" w14:textId="77777777" w:rsidR="000D495F" w:rsidRDefault="00FC2CA6" w:rsidP="00DB1715">
            <w:r w:rsidRPr="005E3A85">
              <w:t>1914–1916</w:t>
            </w:r>
          </w:p>
        </w:tc>
      </w:tr>
      <w:tr w:rsidR="00FC2CA6" w14:paraId="146CF1AF" w14:textId="77777777" w:rsidTr="00B76802">
        <w:tc>
          <w:tcPr>
            <w:tcW w:w="1515" w:type="pct"/>
            <w:vAlign w:val="bottom"/>
          </w:tcPr>
          <w:p w14:paraId="7FEA06E0" w14:textId="77777777" w:rsidR="00FC2CA6" w:rsidRPr="007C647B" w:rsidRDefault="00FC2CA6" w:rsidP="00FC2CA6">
            <w:pPr>
              <w:rPr>
                <w:b/>
              </w:rPr>
            </w:pPr>
            <w:r>
              <w:rPr>
                <w:b/>
                <w:lang w:val="en-GB"/>
              </w:rPr>
              <w:t>Architect of (first) library building</w:t>
            </w:r>
          </w:p>
        </w:tc>
        <w:tc>
          <w:tcPr>
            <w:tcW w:w="3485" w:type="pct"/>
            <w:vAlign w:val="bottom"/>
          </w:tcPr>
          <w:p w14:paraId="5016C413" w14:textId="77777777" w:rsidR="00FC2CA6" w:rsidRDefault="00FC2CA6" w:rsidP="00FC2CA6">
            <w:r w:rsidRPr="005E3A85">
              <w:t>Oskar Pusch</w:t>
            </w:r>
          </w:p>
        </w:tc>
      </w:tr>
      <w:tr w:rsidR="00300ADA" w14:paraId="48B1EAEA" w14:textId="77777777" w:rsidTr="008A2C7A">
        <w:tc>
          <w:tcPr>
            <w:tcW w:w="1515" w:type="pct"/>
            <w:vAlign w:val="bottom"/>
          </w:tcPr>
          <w:p w14:paraId="328085D1" w14:textId="77777777" w:rsidR="00300ADA" w:rsidRPr="007C647B" w:rsidRDefault="00300ADA" w:rsidP="008A2C7A">
            <w:pPr>
              <w:rPr>
                <w:b/>
                <w:lang w:val="en-GB"/>
              </w:rPr>
            </w:pPr>
            <w:r>
              <w:rPr>
                <w:b/>
                <w:lang w:val="en-GB"/>
              </w:rPr>
              <w:t>Any additional information. Eg length of build/cost of build/reason for build</w:t>
            </w:r>
          </w:p>
        </w:tc>
        <w:tc>
          <w:tcPr>
            <w:tcW w:w="3485" w:type="pct"/>
            <w:vAlign w:val="bottom"/>
          </w:tcPr>
          <w:p w14:paraId="079A6218" w14:textId="77777777" w:rsidR="00300ADA" w:rsidRDefault="00300ADA" w:rsidP="008A2C7A">
            <w:r w:rsidRPr="005E3A85">
              <w:t>The impressive facade is 160 m long and faces the "Deutscher Platz" (German Plaza). The building was opened on October 19, 1916, one day after the Monument to the Battle of the Nations. The site of the library had been donated by the city of Leipzig, while Friedrich August III, King of Saxony provided the funds for the building. On the facade, the portraits of Otto von Bismarck, </w:t>
            </w:r>
            <w:r w:rsidRPr="00DB1715">
              <w:t>Johann Wolfgang von Goethe</w:t>
            </w:r>
            <w:r w:rsidRPr="005E3A85">
              <w:t> and Johannes Gutenberg are displayed. Statues represent Technology, Justice, Philosophy, Medicine etc. The central reading room contains a picture by Ludwig von Hofmann, depicting Arcadia in Art Nouveau-style. The staircase displays a mural showing the founders of the German libr</w:t>
            </w:r>
            <w:r>
              <w:t xml:space="preserve">ary. </w:t>
            </w:r>
          </w:p>
        </w:tc>
      </w:tr>
      <w:tr w:rsidR="00FC2CA6" w14:paraId="207B875A" w14:textId="77777777" w:rsidTr="00B76802">
        <w:tc>
          <w:tcPr>
            <w:tcW w:w="1515" w:type="pct"/>
            <w:vAlign w:val="bottom"/>
          </w:tcPr>
          <w:p w14:paraId="6C8DF5B0" w14:textId="77777777" w:rsidR="00FC2CA6" w:rsidRPr="007C647B" w:rsidRDefault="008D6639" w:rsidP="00DA2E70">
            <w:pPr>
              <w:rPr>
                <w:b/>
              </w:rPr>
            </w:pPr>
            <w:r>
              <w:rPr>
                <w:b/>
              </w:rPr>
              <w:t xml:space="preserve">First </w:t>
            </w:r>
            <w:r w:rsidR="00DA2E70">
              <w:rPr>
                <w:b/>
              </w:rPr>
              <w:t>extension</w:t>
            </w:r>
          </w:p>
        </w:tc>
        <w:tc>
          <w:tcPr>
            <w:tcW w:w="3485" w:type="pct"/>
            <w:vAlign w:val="bottom"/>
          </w:tcPr>
          <w:p w14:paraId="1D17433F" w14:textId="77777777" w:rsidR="00FC2CA6" w:rsidRDefault="008D6639" w:rsidP="00FC2CA6">
            <w:r>
              <w:t>1934-1936</w:t>
            </w:r>
            <w:r w:rsidR="00A25DDF">
              <w:t xml:space="preserve"> (east</w:t>
            </w:r>
            <w:r w:rsidR="006530E2">
              <w:t>: stacks, small reading room</w:t>
            </w:r>
            <w:r w:rsidR="00A25DDF">
              <w:t>)</w:t>
            </w:r>
            <w:r w:rsidR="006530E2">
              <w:t>; Oskar Pusch</w:t>
            </w:r>
          </w:p>
        </w:tc>
      </w:tr>
      <w:tr w:rsidR="00FC2CA6" w14:paraId="0A506CDD" w14:textId="77777777" w:rsidTr="00B76802">
        <w:tc>
          <w:tcPr>
            <w:tcW w:w="1515" w:type="pct"/>
            <w:vAlign w:val="bottom"/>
          </w:tcPr>
          <w:p w14:paraId="3E045BC4" w14:textId="77777777" w:rsidR="00FC2CA6" w:rsidRPr="007C647B" w:rsidRDefault="008D6639" w:rsidP="00FC2CA6">
            <w:pPr>
              <w:rPr>
                <w:b/>
              </w:rPr>
            </w:pPr>
            <w:r>
              <w:rPr>
                <w:b/>
              </w:rPr>
              <w:lastRenderedPageBreak/>
              <w:t xml:space="preserve">Second </w:t>
            </w:r>
            <w:r w:rsidR="00DA2E70">
              <w:rPr>
                <w:b/>
              </w:rPr>
              <w:t>extension</w:t>
            </w:r>
          </w:p>
        </w:tc>
        <w:tc>
          <w:tcPr>
            <w:tcW w:w="3485" w:type="pct"/>
            <w:vAlign w:val="bottom"/>
          </w:tcPr>
          <w:p w14:paraId="48414066" w14:textId="77777777" w:rsidR="00FC2CA6" w:rsidRDefault="008D6639" w:rsidP="00FC2CA6">
            <w:r>
              <w:t>1959-1963</w:t>
            </w:r>
            <w:r w:rsidR="00A25DDF">
              <w:t xml:space="preserve"> (north-west: stacks for 1 mio books</w:t>
            </w:r>
            <w:r w:rsidR="006530E2">
              <w:t>, reading room, office space, space for the German Museum of Books and Writing</w:t>
            </w:r>
            <w:r w:rsidR="00A25DDF">
              <w:t>)</w:t>
            </w:r>
            <w:r w:rsidR="006530E2">
              <w:t>; Oskar Pusch</w:t>
            </w:r>
          </w:p>
        </w:tc>
      </w:tr>
      <w:tr w:rsidR="008D6639" w14:paraId="4C66BD0A" w14:textId="77777777" w:rsidTr="00B76802">
        <w:tc>
          <w:tcPr>
            <w:tcW w:w="1515" w:type="pct"/>
            <w:vAlign w:val="bottom"/>
          </w:tcPr>
          <w:p w14:paraId="4A6D0BAA" w14:textId="77777777" w:rsidR="008D6639" w:rsidRDefault="008D6639" w:rsidP="00FC2CA6">
            <w:pPr>
              <w:rPr>
                <w:b/>
              </w:rPr>
            </w:pPr>
            <w:r>
              <w:rPr>
                <w:b/>
              </w:rPr>
              <w:t xml:space="preserve">Third </w:t>
            </w:r>
            <w:r w:rsidR="00DA2E70">
              <w:rPr>
                <w:b/>
              </w:rPr>
              <w:t>extension</w:t>
            </w:r>
          </w:p>
        </w:tc>
        <w:tc>
          <w:tcPr>
            <w:tcW w:w="3485" w:type="pct"/>
            <w:vAlign w:val="bottom"/>
          </w:tcPr>
          <w:p w14:paraId="54654722" w14:textId="77777777" w:rsidR="008D6639" w:rsidRDefault="00A25DDF" w:rsidP="00FC2CA6">
            <w:r>
              <w:t>1976-1982 (book tower: stacks for 5 mio books</w:t>
            </w:r>
            <w:r w:rsidR="008D6639">
              <w:t>)</w:t>
            </w:r>
            <w:r w:rsidR="006530E2">
              <w:t>; Dieter Seidlitz</w:t>
            </w:r>
          </w:p>
        </w:tc>
      </w:tr>
      <w:tr w:rsidR="008D6639" w14:paraId="4CC79527" w14:textId="77777777" w:rsidTr="00B76802">
        <w:tc>
          <w:tcPr>
            <w:tcW w:w="1515" w:type="pct"/>
            <w:vAlign w:val="bottom"/>
          </w:tcPr>
          <w:p w14:paraId="1C6F12BC" w14:textId="77777777" w:rsidR="008D6639" w:rsidRDefault="008D6639" w:rsidP="00FC2CA6">
            <w:pPr>
              <w:rPr>
                <w:b/>
              </w:rPr>
            </w:pPr>
            <w:r>
              <w:rPr>
                <w:b/>
              </w:rPr>
              <w:t xml:space="preserve">Fourth </w:t>
            </w:r>
            <w:r w:rsidR="00DA2E70">
              <w:rPr>
                <w:b/>
              </w:rPr>
              <w:t>extension</w:t>
            </w:r>
          </w:p>
        </w:tc>
        <w:tc>
          <w:tcPr>
            <w:tcW w:w="3485" w:type="pct"/>
            <w:vAlign w:val="bottom"/>
          </w:tcPr>
          <w:p w14:paraId="6C2E7190" w14:textId="77777777" w:rsidR="008D6639" w:rsidRDefault="000B2452" w:rsidP="00DC2F5C">
            <w:r>
              <w:t>2002</w:t>
            </w:r>
            <w:r w:rsidR="008D6639">
              <w:t>-2011</w:t>
            </w:r>
            <w:r w:rsidR="00DC2F5C">
              <w:t xml:space="preserve"> (exhibition space for the German Museum of Books and Writing; two reading rooms, stacks, office space)</w:t>
            </w:r>
            <w:r w:rsidR="00F109D0">
              <w:t>; Gabriele Glöckler; 59,125,</w:t>
            </w:r>
            <w:r w:rsidR="00926735">
              <w:t>00</w:t>
            </w:r>
            <w:r w:rsidR="00F109D0">
              <w:t>0</w:t>
            </w:r>
            <w:r w:rsidR="00926735">
              <w:t xml:space="preserve"> Euro</w:t>
            </w:r>
          </w:p>
        </w:tc>
      </w:tr>
    </w:tbl>
    <w:p w14:paraId="1FB1CC1E" w14:textId="77777777" w:rsidR="00DC6D74" w:rsidRDefault="00DC6D74" w:rsidP="00DC6D74"/>
    <w:p w14:paraId="02F0514D" w14:textId="77777777"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14:paraId="586BA581" w14:textId="77777777" w:rsidR="00DC6D74" w:rsidRDefault="0040027A" w:rsidP="00DC6D74">
      <w:pPr>
        <w:pStyle w:val="Listenabsatz"/>
      </w:pPr>
      <w:hyperlink r:id="rId37" w:history="1">
        <w:r w:rsidR="008A15D3" w:rsidRPr="00C43606">
          <w:rPr>
            <w:rStyle w:val="Hyperlink"/>
          </w:rPr>
          <w:t>http://www.dnb.de/EN/Wir/Geschichte/geschichte_node.html</w:t>
        </w:r>
      </w:hyperlink>
      <w:r w:rsidR="008A15D3">
        <w:t xml:space="preserve"> </w:t>
      </w:r>
    </w:p>
    <w:p w14:paraId="34B917FD" w14:textId="77777777" w:rsidR="008A15D3" w:rsidRDefault="008A15D3" w:rsidP="00DC6D74">
      <w:pPr>
        <w:pStyle w:val="Listenabsatz"/>
      </w:pPr>
    </w:p>
    <w:p w14:paraId="3BDA1263" w14:textId="77777777" w:rsidR="008A15D3" w:rsidRDefault="0040027A" w:rsidP="00DC6D74">
      <w:pPr>
        <w:pStyle w:val="Listenabsatz"/>
      </w:pPr>
      <w:hyperlink r:id="rId38" w:history="1">
        <w:r w:rsidR="008A15D3" w:rsidRPr="00C43606">
          <w:rPr>
            <w:rStyle w:val="Hyperlink"/>
          </w:rPr>
          <w:t>http://www.dnb.de/EN/Wir/Geschichte/100Jahre/geschichte100Jahre_node.html</w:t>
        </w:r>
      </w:hyperlink>
      <w:r w:rsidR="008A15D3">
        <w:t xml:space="preserve"> (German only)</w:t>
      </w:r>
    </w:p>
    <w:p w14:paraId="380032C3" w14:textId="77777777" w:rsidR="000D495F" w:rsidRDefault="000D495F" w:rsidP="000D495F">
      <w:pPr>
        <w:pStyle w:val="Listenabsatz"/>
        <w:rPr>
          <w:b/>
        </w:rPr>
      </w:pPr>
    </w:p>
    <w:p w14:paraId="7AA831A9" w14:textId="77777777" w:rsidR="000D495F" w:rsidRDefault="000D495F">
      <w:pPr>
        <w:rPr>
          <w:rFonts w:ascii="Calibri" w:eastAsiaTheme="minorHAnsi" w:hAnsi="Calibri" w:cs="Times New Roman"/>
          <w:b/>
          <w:sz w:val="22"/>
          <w:szCs w:val="22"/>
          <w:lang w:val="en-GB" w:eastAsia="en-US"/>
        </w:rPr>
      </w:pPr>
      <w:r>
        <w:rPr>
          <w:b/>
        </w:rPr>
        <w:br w:type="page"/>
      </w:r>
    </w:p>
    <w:p w14:paraId="218623E5" w14:textId="77777777" w:rsidR="00B76802" w:rsidRDefault="00B76802" w:rsidP="00B76802">
      <w:pPr>
        <w:pStyle w:val="berschrift1"/>
      </w:pPr>
      <w:r>
        <w:lastRenderedPageBreak/>
        <w:t>Chapter III: Location and Urban Spaces</w:t>
      </w:r>
    </w:p>
    <w:p w14:paraId="321BD9A4" w14:textId="77777777"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14:paraId="71792D0F" w14:textId="77777777" w:rsidR="00B76802" w:rsidRDefault="00D96CDC" w:rsidP="00D96CDC">
      <w:pPr>
        <w:pStyle w:val="Question"/>
        <w:numPr>
          <w:ilvl w:val="0"/>
          <w:numId w:val="0"/>
        </w:numPr>
        <w:ind w:left="518"/>
        <w:rPr>
          <w:b w:val="0"/>
        </w:rPr>
      </w:pPr>
      <w:r>
        <w:rPr>
          <w:b w:val="0"/>
        </w:rPr>
        <w:t xml:space="preserve">The </w:t>
      </w:r>
      <w:r w:rsidRPr="00BB7DB2">
        <w:t>Leipzig</w:t>
      </w:r>
      <w:r>
        <w:rPr>
          <w:b w:val="0"/>
        </w:rPr>
        <w:t xml:space="preserve"> location of the German National Library is located at the Deutsche Platz</w:t>
      </w:r>
      <w:r w:rsidR="002323E2">
        <w:rPr>
          <w:b w:val="0"/>
        </w:rPr>
        <w:t>. It is a 10 minute</w:t>
      </w:r>
      <w:r w:rsidR="00BB7DB2">
        <w:rPr>
          <w:b w:val="0"/>
        </w:rPr>
        <w:t>s</w:t>
      </w:r>
      <w:r w:rsidR="002323E2">
        <w:rPr>
          <w:b w:val="0"/>
        </w:rPr>
        <w:t xml:space="preserve"> tram drive from the city centre and the L</w:t>
      </w:r>
      <w:r w:rsidR="00BB7DB2">
        <w:rPr>
          <w:b w:val="0"/>
        </w:rPr>
        <w:t>eipzig University, 15 minutes from</w:t>
      </w:r>
      <w:r w:rsidR="002323E2">
        <w:rPr>
          <w:b w:val="0"/>
        </w:rPr>
        <w:t xml:space="preserve"> the central station.</w:t>
      </w:r>
    </w:p>
    <w:p w14:paraId="50C29966" w14:textId="77777777" w:rsidR="002323E2" w:rsidRPr="00B76802" w:rsidRDefault="002323E2" w:rsidP="00D96CDC">
      <w:pPr>
        <w:pStyle w:val="Question"/>
        <w:numPr>
          <w:ilvl w:val="0"/>
          <w:numId w:val="0"/>
        </w:numPr>
        <w:ind w:left="518"/>
        <w:rPr>
          <w:b w:val="0"/>
        </w:rPr>
      </w:pPr>
      <w:r>
        <w:rPr>
          <w:b w:val="0"/>
        </w:rPr>
        <w:t xml:space="preserve">The </w:t>
      </w:r>
      <w:r w:rsidRPr="00BB7DB2">
        <w:t>Frankfurt</w:t>
      </w:r>
      <w:r>
        <w:rPr>
          <w:b w:val="0"/>
        </w:rPr>
        <w:t xml:space="preserve"> location of the German National Library is located in the north of Frankfurt</w:t>
      </w:r>
      <w:r w:rsidR="00BB7DB2">
        <w:rPr>
          <w:b w:val="0"/>
        </w:rPr>
        <w:t>. It is a 10 minutes ride by subway from the central station and a 5 minute ride from the city centre (Konstablerwache). The Goethe University can be reached by bus: 5 minutes (Campus Westend) or 10 minutes (Campus Bockenheim).</w:t>
      </w:r>
    </w:p>
    <w:p w14:paraId="5483CF1F" w14:textId="0D896430" w:rsidR="00DC6D74" w:rsidRDefault="00AB2A4F" w:rsidP="00E873F6">
      <w:pPr>
        <w:pStyle w:val="Question"/>
      </w:pPr>
      <w:r w:rsidRPr="00AB2A4F">
        <w:rPr>
          <w:rFonts w:ascii="Calibri" w:eastAsia="Times New Roman" w:hAnsi="Calibri"/>
          <w:noProof/>
          <w:sz w:val="22"/>
          <w:szCs w:val="22"/>
          <w:lang w:val="de-AT" w:eastAsia="de-AT"/>
        </w:rPr>
        <w:drawing>
          <wp:anchor distT="0" distB="0" distL="114300" distR="114300" simplePos="0" relativeHeight="251659264" behindDoc="1" locked="0" layoutInCell="1" allowOverlap="1" wp14:anchorId="6B8C5DA9" wp14:editId="02F2103D">
            <wp:simplePos x="0" y="0"/>
            <wp:positionH relativeFrom="column">
              <wp:posOffset>-95885</wp:posOffset>
            </wp:positionH>
            <wp:positionV relativeFrom="paragraph">
              <wp:posOffset>988060</wp:posOffset>
            </wp:positionV>
            <wp:extent cx="6240145" cy="3371850"/>
            <wp:effectExtent l="0" t="0" r="8255" b="0"/>
            <wp:wrapTight wrapText="bothSides">
              <wp:wrapPolygon edited="0">
                <wp:start x="0" y="0"/>
                <wp:lineTo x="0" y="21478"/>
                <wp:lineTo x="21563" y="21478"/>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t="13627" b="18838"/>
                    <a:stretch/>
                  </pic:blipFill>
                  <pic:spPr bwMode="auto">
                    <a:xfrm>
                      <a:off x="0" y="0"/>
                      <a:ext cx="6240145"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74">
        <w:t>CENL has provided a map of your headquarter location at the centre of a 500m radius</w:t>
      </w:r>
      <w:r w:rsidR="00B76802">
        <w:t xml:space="preserve"> – taken as a screenshot from Google maps</w:t>
      </w:r>
      <w:r w:rsidR="00DC6D74">
        <w:t xml:space="preserve">. </w:t>
      </w:r>
      <w:r w:rsidR="00B76802">
        <w:t>If this is not the correct location of your library building, please supply an alternative screen shot.</w:t>
      </w:r>
    </w:p>
    <w:p w14:paraId="6AD54A98" w14:textId="447AEF3E" w:rsidR="002D6202" w:rsidRPr="002D6202" w:rsidRDefault="002D6202" w:rsidP="002D6202">
      <w:pPr>
        <w:pStyle w:val="Question"/>
        <w:numPr>
          <w:ilvl w:val="0"/>
          <w:numId w:val="0"/>
        </w:numPr>
        <w:ind w:left="518"/>
        <w:rPr>
          <w:b w:val="0"/>
        </w:rPr>
      </w:pPr>
      <w:r w:rsidRPr="002D6202">
        <w:rPr>
          <w:b w:val="0"/>
        </w:rPr>
        <w:t>This is only the map of the Frankfurt site.</w:t>
      </w:r>
      <w:r>
        <w:rPr>
          <w:b w:val="0"/>
        </w:rPr>
        <w:t xml:space="preserve"> Please add the map of the Leipzig site (address: Deutscher Platz 1). We do not have the tool to create a Google maps radius screenshot.</w:t>
      </w:r>
    </w:p>
    <w:p w14:paraId="1CDFD4B8" w14:textId="77777777" w:rsidR="002D6202" w:rsidRDefault="002D6202" w:rsidP="002D6202">
      <w:pPr>
        <w:pStyle w:val="Question"/>
        <w:numPr>
          <w:ilvl w:val="0"/>
          <w:numId w:val="0"/>
        </w:numPr>
        <w:ind w:left="518"/>
      </w:pPr>
    </w:p>
    <w:p w14:paraId="26233AC8" w14:textId="77777777" w:rsidR="00DC6D74" w:rsidRDefault="00DC6D74" w:rsidP="00E873F6">
      <w:pPr>
        <w:pStyle w:val="Question"/>
      </w:pPr>
      <w:r>
        <w:lastRenderedPageBreak/>
        <w:t>Please provide details of major governmental, cultural or significant institutions within this vicinity (within a 500</w:t>
      </w:r>
      <w:r w:rsidR="000170A3">
        <w:t xml:space="preserve"> </w:t>
      </w:r>
      <w:r>
        <w:t>m radius).</w:t>
      </w:r>
    </w:p>
    <w:p w14:paraId="3092D9EF" w14:textId="77777777" w:rsidR="00DC6D74" w:rsidRDefault="002323E2" w:rsidP="00B76802">
      <w:pPr>
        <w:pStyle w:val="Listenabsatz"/>
        <w:ind w:hanging="153"/>
      </w:pPr>
      <w:r>
        <w:t xml:space="preserve">The </w:t>
      </w:r>
      <w:r w:rsidRPr="007953AC">
        <w:rPr>
          <w:b/>
        </w:rPr>
        <w:t>Leipzig</w:t>
      </w:r>
      <w:r>
        <w:t xml:space="preserve"> location is</w:t>
      </w:r>
      <w:r w:rsidRPr="002323E2">
        <w:t xml:space="preserve"> close to the former fair </w:t>
      </w:r>
      <w:r>
        <w:t xml:space="preserve">ground </w:t>
      </w:r>
      <w:r w:rsidRPr="002323E2">
        <w:t>(Alte Messe). The Max-Planck-Institute for Evolutionary Anthropology and the German Centre for Integrative Biodiversity are opposite the library.</w:t>
      </w:r>
    </w:p>
    <w:p w14:paraId="0CBF600C" w14:textId="77777777" w:rsidR="007953AC" w:rsidRPr="002323E2" w:rsidRDefault="007953AC" w:rsidP="00B76802">
      <w:pPr>
        <w:pStyle w:val="Listenabsatz"/>
        <w:ind w:hanging="153"/>
      </w:pPr>
      <w:r>
        <w:t xml:space="preserve">The </w:t>
      </w:r>
      <w:r w:rsidRPr="007953AC">
        <w:rPr>
          <w:b/>
        </w:rPr>
        <w:t>Frankfurt</w:t>
      </w:r>
      <w:r>
        <w:t xml:space="preserve"> location is in the north of the </w:t>
      </w:r>
      <w:r w:rsidR="00F55CDE">
        <w:t>city centre and in its 500 m vi</w:t>
      </w:r>
      <w:r>
        <w:t>cinity the Frankfurt School of Finance and Management, the Hessian Broadcasting Corporation and the Frankfurt University of Applied Sciences can be found.</w:t>
      </w:r>
    </w:p>
    <w:p w14:paraId="24D46502" w14:textId="77777777" w:rsidR="00DC6D74" w:rsidRDefault="00DC6D74" w:rsidP="00E873F6">
      <w:pPr>
        <w:pStyle w:val="Question"/>
      </w:pPr>
      <w:r>
        <w:t>Please describe all the transport options for reaching each of your library buildings open to researchers and the public.</w:t>
      </w:r>
    </w:p>
    <w:p w14:paraId="0333BD7F" w14:textId="77777777" w:rsidR="00B76802" w:rsidRPr="00B76802" w:rsidRDefault="006F4DD0" w:rsidP="00B76802">
      <w:pPr>
        <w:pStyle w:val="Question"/>
        <w:numPr>
          <w:ilvl w:val="0"/>
          <w:numId w:val="0"/>
        </w:numPr>
        <w:ind w:firstLine="567"/>
        <w:rPr>
          <w:b w:val="0"/>
        </w:rPr>
      </w:pPr>
      <w:r>
        <w:rPr>
          <w:b w:val="0"/>
        </w:rPr>
        <w:t>By tram or subway, by bus, by car (car park with costs available in Frankfurt), by bike, on foot.</w:t>
      </w:r>
    </w:p>
    <w:p w14:paraId="72F9545A" w14:textId="77777777" w:rsidR="00B76802" w:rsidRDefault="005A6045">
      <w:pPr>
        <w:rPr>
          <w:rFonts w:ascii="Calibri" w:eastAsiaTheme="minorHAnsi" w:hAnsi="Calibri" w:cs="Times New Roman"/>
          <w:sz w:val="22"/>
          <w:szCs w:val="22"/>
          <w:lang w:val="en-GB" w:eastAsia="en-US"/>
        </w:rPr>
      </w:pPr>
      <w:r>
        <w:t xml:space="preserve"> </w:t>
      </w:r>
      <w:r w:rsidR="00B76802">
        <w:br w:type="page"/>
      </w:r>
    </w:p>
    <w:p w14:paraId="6225E8C5" w14:textId="77777777" w:rsidR="008A2C7A" w:rsidRDefault="008A2C7A" w:rsidP="008A2C7A">
      <w:pPr>
        <w:pStyle w:val="berschrift1"/>
      </w:pPr>
      <w:r>
        <w:lastRenderedPageBreak/>
        <w:t>Chapter IV: Reading Rooms, collections and other interior library spaces</w:t>
      </w:r>
    </w:p>
    <w:p w14:paraId="635FC9DF" w14:textId="77777777" w:rsidR="008A2C7A" w:rsidRDefault="008A2C7A" w:rsidP="00567A4A">
      <w:pPr>
        <w:pStyle w:val="Question"/>
      </w:pPr>
      <w:r>
        <w:t>What is the total number of seats in all your reading rooms across all sites?</w:t>
      </w:r>
    </w:p>
    <w:p w14:paraId="6CD056F6" w14:textId="4F5A9BC8" w:rsidR="008A2C7A" w:rsidRPr="00B76802" w:rsidRDefault="00A82A95" w:rsidP="008A2C7A">
      <w:pPr>
        <w:pStyle w:val="Question"/>
        <w:numPr>
          <w:ilvl w:val="0"/>
          <w:numId w:val="0"/>
        </w:numPr>
        <w:ind w:left="144" w:firstLine="374"/>
        <w:rPr>
          <w:b w:val="0"/>
        </w:rPr>
      </w:pPr>
      <w:r>
        <w:rPr>
          <w:b w:val="0"/>
        </w:rPr>
        <w:t>855</w:t>
      </w:r>
    </w:p>
    <w:p w14:paraId="0FA50B3D" w14:textId="77777777" w:rsidR="008A2C7A" w:rsidRDefault="008A2C7A" w:rsidP="008A2C7A">
      <w:pPr>
        <w:pStyle w:val="Question"/>
      </w:pPr>
      <w:r>
        <w:t>What is the total square meterage of all your reading rooms across all sites?</w:t>
      </w:r>
    </w:p>
    <w:p w14:paraId="49ACDDFB" w14:textId="79EC4E85" w:rsidR="008A2C7A" w:rsidRPr="00567A4A" w:rsidRDefault="008A2C7A" w:rsidP="008A2C7A">
      <w:pPr>
        <w:ind w:firstLine="567"/>
        <w:rPr>
          <w:lang w:val="de-AT"/>
        </w:rPr>
      </w:pPr>
      <w:r w:rsidRPr="00567A4A">
        <w:rPr>
          <w:lang w:val="de-AT"/>
        </w:rPr>
        <w:t>Frankfurt site:</w:t>
      </w:r>
      <w:r w:rsidR="00061048" w:rsidRPr="00567A4A">
        <w:rPr>
          <w:lang w:val="de-AT"/>
        </w:rPr>
        <w:tab/>
        <w:t>3,</w:t>
      </w:r>
      <w:r w:rsidRPr="00567A4A">
        <w:rPr>
          <w:lang w:val="de-AT"/>
        </w:rPr>
        <w:t>200 m2</w:t>
      </w:r>
    </w:p>
    <w:p w14:paraId="07CCB037" w14:textId="58A3C9F2" w:rsidR="008A2C7A" w:rsidRPr="00567A4A" w:rsidRDefault="00061048" w:rsidP="008A2C7A">
      <w:pPr>
        <w:ind w:firstLine="567"/>
        <w:rPr>
          <w:lang w:val="de-AT"/>
        </w:rPr>
      </w:pPr>
      <w:r w:rsidRPr="00567A4A">
        <w:rPr>
          <w:lang w:val="de-AT"/>
        </w:rPr>
        <w:t>Leipzig site:</w:t>
      </w:r>
      <w:r w:rsidRPr="00567A4A">
        <w:rPr>
          <w:lang w:val="de-AT"/>
        </w:rPr>
        <w:tab/>
        <w:t>2,779.</w:t>
      </w:r>
      <w:r w:rsidR="008A2C7A" w:rsidRPr="00567A4A">
        <w:rPr>
          <w:lang w:val="de-AT"/>
        </w:rPr>
        <w:t>21 m²</w:t>
      </w:r>
    </w:p>
    <w:p w14:paraId="5290F323" w14:textId="77777777" w:rsidR="008A2C7A" w:rsidRDefault="008A2C7A" w:rsidP="008A2C7A">
      <w:pPr>
        <w:pStyle w:val="Question"/>
      </w:pPr>
      <w:r>
        <w:t>Please list your reading rooms (type, large, by collection) and individual capacity</w:t>
      </w:r>
    </w:p>
    <w:tbl>
      <w:tblPr>
        <w:tblStyle w:val="Tabellenraster"/>
        <w:tblW w:w="8935" w:type="dxa"/>
        <w:tblInd w:w="720" w:type="dxa"/>
        <w:tblLook w:val="04A0" w:firstRow="1" w:lastRow="0" w:firstColumn="1" w:lastColumn="0" w:noHBand="0" w:noVBand="1"/>
      </w:tblPr>
      <w:tblGrid>
        <w:gridCol w:w="2180"/>
        <w:gridCol w:w="3049"/>
        <w:gridCol w:w="1764"/>
        <w:gridCol w:w="1942"/>
      </w:tblGrid>
      <w:tr w:rsidR="008A2C7A" w14:paraId="63DA4850" w14:textId="77777777" w:rsidTr="00486FAE">
        <w:tc>
          <w:tcPr>
            <w:tcW w:w="2180" w:type="dxa"/>
          </w:tcPr>
          <w:p w14:paraId="1DCC78A8" w14:textId="77777777" w:rsidR="008A2C7A" w:rsidRDefault="008A2C7A" w:rsidP="008A2C7A">
            <w:pPr>
              <w:pStyle w:val="Listenabsatz"/>
              <w:ind w:left="0"/>
            </w:pPr>
            <w:r>
              <w:t>Reading Room Name</w:t>
            </w:r>
          </w:p>
        </w:tc>
        <w:tc>
          <w:tcPr>
            <w:tcW w:w="3049" w:type="dxa"/>
          </w:tcPr>
          <w:p w14:paraId="483D90EF" w14:textId="77777777" w:rsidR="008A2C7A" w:rsidRDefault="008A2C7A" w:rsidP="008A2C7A">
            <w:pPr>
              <w:pStyle w:val="Listenabsatz"/>
              <w:ind w:left="0"/>
            </w:pPr>
            <w:r>
              <w:t>Collection type</w:t>
            </w:r>
          </w:p>
        </w:tc>
        <w:tc>
          <w:tcPr>
            <w:tcW w:w="1764" w:type="dxa"/>
          </w:tcPr>
          <w:p w14:paraId="7CEDFABC" w14:textId="77777777" w:rsidR="008A2C7A" w:rsidRDefault="008A2C7A" w:rsidP="008A2C7A">
            <w:pPr>
              <w:pStyle w:val="Listenabsatz"/>
              <w:ind w:left="0"/>
            </w:pPr>
            <w:r>
              <w:t>Individual room seat capacity</w:t>
            </w:r>
          </w:p>
        </w:tc>
        <w:tc>
          <w:tcPr>
            <w:tcW w:w="1942" w:type="dxa"/>
          </w:tcPr>
          <w:p w14:paraId="50B8FD4D" w14:textId="77777777" w:rsidR="008A2C7A" w:rsidRDefault="008A2C7A" w:rsidP="008A2C7A">
            <w:pPr>
              <w:pStyle w:val="Listenabsatz"/>
              <w:ind w:left="0"/>
            </w:pPr>
            <w:r>
              <w:t>Individual room square metres</w:t>
            </w:r>
          </w:p>
        </w:tc>
      </w:tr>
      <w:tr w:rsidR="008A2C7A" w14:paraId="30CF0E85" w14:textId="77777777" w:rsidTr="00486FAE">
        <w:tc>
          <w:tcPr>
            <w:tcW w:w="2180" w:type="dxa"/>
          </w:tcPr>
          <w:p w14:paraId="481520FE" w14:textId="77777777" w:rsidR="008A2C7A" w:rsidRDefault="008A2C7A" w:rsidP="008A2C7A">
            <w:pPr>
              <w:pStyle w:val="Listenabsatz"/>
              <w:ind w:left="0"/>
            </w:pPr>
            <w:r>
              <w:t>Leipzig site</w:t>
            </w:r>
          </w:p>
        </w:tc>
        <w:tc>
          <w:tcPr>
            <w:tcW w:w="3049" w:type="dxa"/>
          </w:tcPr>
          <w:p w14:paraId="6D9F9ABE" w14:textId="77777777" w:rsidR="008A2C7A" w:rsidRDefault="008A2C7A" w:rsidP="008A2C7A">
            <w:pPr>
              <w:pStyle w:val="Listenabsatz"/>
              <w:ind w:left="0"/>
            </w:pPr>
            <w:r>
              <w:t xml:space="preserve">The reference library of the Leipzig site reading rooms contains roughly 57.600 volumes of general and specialist reference works </w:t>
            </w:r>
            <w:r w:rsidRPr="00634718">
              <w:t>each related to the theme of the reading room</w:t>
            </w:r>
            <w:r>
              <w:t>.</w:t>
            </w:r>
          </w:p>
        </w:tc>
        <w:tc>
          <w:tcPr>
            <w:tcW w:w="1764" w:type="dxa"/>
          </w:tcPr>
          <w:p w14:paraId="1F006F80" w14:textId="77777777" w:rsidR="008A2C7A" w:rsidRDefault="008A2C7A" w:rsidP="008A2C7A">
            <w:pPr>
              <w:pStyle w:val="Listenabsatz"/>
              <w:ind w:left="0"/>
            </w:pPr>
            <w:r>
              <w:t>550</w:t>
            </w:r>
          </w:p>
          <w:p w14:paraId="6EC23A5E" w14:textId="77777777" w:rsidR="008A2C7A" w:rsidRDefault="008A2C7A" w:rsidP="008A2C7A">
            <w:pPr>
              <w:pStyle w:val="Listenabsatz"/>
              <w:ind w:left="0"/>
            </w:pPr>
          </w:p>
          <w:p w14:paraId="2C46232F" w14:textId="77777777" w:rsidR="008A2C7A" w:rsidRDefault="008A2C7A" w:rsidP="008A2C7A">
            <w:pPr>
              <w:pStyle w:val="Listenabsatz"/>
              <w:ind w:left="0"/>
            </w:pPr>
            <w:r>
              <w:t>467 reading places</w:t>
            </w:r>
          </w:p>
          <w:p w14:paraId="19C07F71" w14:textId="77777777" w:rsidR="008A2C7A" w:rsidRDefault="008A2C7A" w:rsidP="008A2C7A">
            <w:pPr>
              <w:pStyle w:val="Listenabsatz"/>
              <w:ind w:left="0"/>
            </w:pPr>
            <w:r>
              <w:t>67 computer workplaces</w:t>
            </w:r>
          </w:p>
          <w:p w14:paraId="08E5E2D4" w14:textId="77777777" w:rsidR="008A2C7A" w:rsidRDefault="008A2C7A" w:rsidP="008A2C7A">
            <w:pPr>
              <w:pStyle w:val="Listenabsatz"/>
              <w:ind w:left="0"/>
            </w:pPr>
            <w:r>
              <w:t>14 workplaces for microforms</w:t>
            </w:r>
          </w:p>
          <w:p w14:paraId="763B8B25" w14:textId="77777777" w:rsidR="008A2C7A" w:rsidRDefault="008A2C7A" w:rsidP="008A2C7A">
            <w:pPr>
              <w:pStyle w:val="Listenabsatz"/>
              <w:ind w:left="0"/>
            </w:pPr>
            <w:r>
              <w:t xml:space="preserve">2 </w:t>
            </w:r>
            <w:r w:rsidRPr="006E6B0D">
              <w:rPr>
                <w:lang w:val="en"/>
              </w:rPr>
              <w:t>work</w:t>
            </w:r>
            <w:r>
              <w:rPr>
                <w:lang w:val="en"/>
              </w:rPr>
              <w:t>places</w:t>
            </w:r>
            <w:r w:rsidRPr="006E6B0D">
              <w:rPr>
                <w:lang w:val="en"/>
              </w:rPr>
              <w:t xml:space="preserve"> for the blind and visually impaired</w:t>
            </w:r>
          </w:p>
        </w:tc>
        <w:tc>
          <w:tcPr>
            <w:tcW w:w="1942" w:type="dxa"/>
          </w:tcPr>
          <w:p w14:paraId="65560A1E" w14:textId="43BA5969" w:rsidR="008A2C7A" w:rsidRDefault="00F21716" w:rsidP="008A2C7A">
            <w:pPr>
              <w:pStyle w:val="Listenabsatz"/>
              <w:ind w:left="0"/>
            </w:pPr>
            <w:r>
              <w:t>2,779.</w:t>
            </w:r>
            <w:r w:rsidR="008A2C7A">
              <w:t>21 m²</w:t>
            </w:r>
          </w:p>
        </w:tc>
      </w:tr>
      <w:tr w:rsidR="008A2C7A" w14:paraId="695A3D7A" w14:textId="77777777" w:rsidTr="00486FAE">
        <w:tc>
          <w:tcPr>
            <w:tcW w:w="2180" w:type="dxa"/>
          </w:tcPr>
          <w:p w14:paraId="126CD431" w14:textId="77777777" w:rsidR="008A2C7A" w:rsidRDefault="0040027A" w:rsidP="008A2C7A">
            <w:pPr>
              <w:pStyle w:val="Listenabsatz"/>
              <w:ind w:left="0"/>
            </w:pPr>
            <w:hyperlink r:id="rId40" w:history="1">
              <w:r w:rsidR="008A2C7A">
                <w:rPr>
                  <w:rStyle w:val="Hyperlink"/>
                </w:rPr>
                <w:t>Humanities Reading Room</w:t>
              </w:r>
            </w:hyperlink>
            <w:r w:rsidR="008A2C7A">
              <w:t xml:space="preserve"> </w:t>
            </w:r>
            <w:r w:rsidR="008A2C7A" w:rsidRPr="00164BEF">
              <w:t xml:space="preserve"> </w:t>
            </w:r>
            <w:r w:rsidR="008A2C7A">
              <w:t>(LSG)</w:t>
            </w:r>
          </w:p>
        </w:tc>
        <w:tc>
          <w:tcPr>
            <w:tcW w:w="3049" w:type="dxa"/>
          </w:tcPr>
          <w:p w14:paraId="74152767" w14:textId="77777777" w:rsidR="008A2C7A" w:rsidRDefault="008A2C7A" w:rsidP="008A2C7A">
            <w:pPr>
              <w:pStyle w:val="Listenabsatz"/>
              <w:ind w:left="0"/>
              <w:rPr>
                <w:color w:val="000000"/>
                <w:lang w:val="en"/>
              </w:rPr>
            </w:pPr>
            <w:r>
              <w:rPr>
                <w:color w:val="000000"/>
                <w:lang w:val="en"/>
              </w:rPr>
              <w:t>books</w:t>
            </w:r>
          </w:p>
          <w:p w14:paraId="6A957ED2" w14:textId="4237261C" w:rsidR="008A2C7A" w:rsidRDefault="00061048" w:rsidP="008A2C7A">
            <w:pPr>
              <w:pStyle w:val="Listenabsatz"/>
              <w:ind w:left="0"/>
            </w:pPr>
            <w:r>
              <w:rPr>
                <w:color w:val="000000"/>
                <w:lang w:val="en"/>
              </w:rPr>
              <w:t>reference library: 16,</w:t>
            </w:r>
            <w:r w:rsidR="008A2C7A">
              <w:rPr>
                <w:color w:val="000000"/>
                <w:lang w:val="en"/>
              </w:rPr>
              <w:t xml:space="preserve">000 volumes </w:t>
            </w:r>
          </w:p>
        </w:tc>
        <w:tc>
          <w:tcPr>
            <w:tcW w:w="1764" w:type="dxa"/>
          </w:tcPr>
          <w:p w14:paraId="042F276B" w14:textId="77777777" w:rsidR="008A2C7A" w:rsidRDefault="008A2C7A" w:rsidP="008A2C7A">
            <w:pPr>
              <w:pStyle w:val="Listenabsatz"/>
              <w:ind w:left="0"/>
            </w:pPr>
            <w:r>
              <w:t>176</w:t>
            </w:r>
          </w:p>
        </w:tc>
        <w:tc>
          <w:tcPr>
            <w:tcW w:w="1942" w:type="dxa"/>
          </w:tcPr>
          <w:p w14:paraId="2007E148" w14:textId="390919CC" w:rsidR="008A2C7A" w:rsidRDefault="00F21716" w:rsidP="008A2C7A">
            <w:pPr>
              <w:pStyle w:val="Listenabsatz"/>
              <w:ind w:left="0"/>
            </w:pPr>
            <w:r>
              <w:t>552.</w:t>
            </w:r>
            <w:r w:rsidR="008A2C7A" w:rsidRPr="00806C32">
              <w:t>98 m²</w:t>
            </w:r>
          </w:p>
        </w:tc>
      </w:tr>
      <w:tr w:rsidR="008A2C7A" w14:paraId="445B462E" w14:textId="77777777" w:rsidTr="00486FAE">
        <w:tc>
          <w:tcPr>
            <w:tcW w:w="2180" w:type="dxa"/>
          </w:tcPr>
          <w:p w14:paraId="45F5659C" w14:textId="77777777" w:rsidR="008A2C7A" w:rsidRDefault="0040027A" w:rsidP="008A2C7A">
            <w:pPr>
              <w:pStyle w:val="Listenabsatz"/>
              <w:ind w:left="0"/>
            </w:pPr>
            <w:hyperlink r:id="rId41" w:history="1">
              <w:r w:rsidR="008A2C7A">
                <w:rPr>
                  <w:rStyle w:val="Hyperlink"/>
                </w:rPr>
                <w:t>Science Reading Room</w:t>
              </w:r>
            </w:hyperlink>
            <w:r w:rsidR="008A2C7A">
              <w:t xml:space="preserve">  (LSN)</w:t>
            </w:r>
          </w:p>
          <w:p w14:paraId="7247E7E9" w14:textId="77777777" w:rsidR="008A2C7A" w:rsidRDefault="008A2C7A" w:rsidP="008A2C7A">
            <w:pPr>
              <w:pStyle w:val="Listenabsatz"/>
              <w:ind w:left="0"/>
            </w:pPr>
            <w:r>
              <w:t xml:space="preserve"> </w:t>
            </w:r>
          </w:p>
        </w:tc>
        <w:tc>
          <w:tcPr>
            <w:tcW w:w="3049" w:type="dxa"/>
          </w:tcPr>
          <w:p w14:paraId="4B98D878" w14:textId="77777777" w:rsidR="008A2C7A" w:rsidRDefault="008A2C7A" w:rsidP="008A2C7A">
            <w:pPr>
              <w:pStyle w:val="Listenabsatz"/>
              <w:ind w:left="0"/>
              <w:rPr>
                <w:color w:val="000000"/>
                <w:lang w:val="en"/>
              </w:rPr>
            </w:pPr>
            <w:r>
              <w:rPr>
                <w:color w:val="000000"/>
                <w:lang w:val="en"/>
              </w:rPr>
              <w:t>books</w:t>
            </w:r>
          </w:p>
          <w:p w14:paraId="41B55321" w14:textId="1F82B5EF" w:rsidR="008A2C7A" w:rsidRDefault="00061048" w:rsidP="008A2C7A">
            <w:pPr>
              <w:pStyle w:val="Listenabsatz"/>
              <w:ind w:left="0"/>
            </w:pPr>
            <w:r>
              <w:rPr>
                <w:color w:val="000000"/>
                <w:lang w:val="en"/>
              </w:rPr>
              <w:t>reference library: 7,</w:t>
            </w:r>
            <w:r w:rsidR="008A2C7A">
              <w:rPr>
                <w:color w:val="000000"/>
                <w:lang w:val="en"/>
              </w:rPr>
              <w:t xml:space="preserve">000 volumes </w:t>
            </w:r>
          </w:p>
        </w:tc>
        <w:tc>
          <w:tcPr>
            <w:tcW w:w="1764" w:type="dxa"/>
          </w:tcPr>
          <w:p w14:paraId="6442E32A" w14:textId="77777777" w:rsidR="008A2C7A" w:rsidRDefault="008A2C7A" w:rsidP="008A2C7A">
            <w:pPr>
              <w:pStyle w:val="Listenabsatz"/>
              <w:ind w:left="0"/>
            </w:pPr>
            <w:r>
              <w:t>99</w:t>
            </w:r>
          </w:p>
        </w:tc>
        <w:tc>
          <w:tcPr>
            <w:tcW w:w="1942" w:type="dxa"/>
          </w:tcPr>
          <w:p w14:paraId="7511BBB7" w14:textId="1C77C931" w:rsidR="008A2C7A" w:rsidRDefault="00F21716" w:rsidP="008A2C7A">
            <w:pPr>
              <w:pStyle w:val="Listenabsatz"/>
              <w:ind w:left="0"/>
            </w:pPr>
            <w:r>
              <w:t>273.</w:t>
            </w:r>
            <w:r w:rsidR="008A2C7A" w:rsidRPr="00806C32">
              <w:t>37 m²</w:t>
            </w:r>
          </w:p>
        </w:tc>
      </w:tr>
      <w:tr w:rsidR="008A2C7A" w14:paraId="337D607D" w14:textId="77777777" w:rsidTr="00486FAE">
        <w:tc>
          <w:tcPr>
            <w:tcW w:w="2180" w:type="dxa"/>
          </w:tcPr>
          <w:p w14:paraId="7CA01F5C" w14:textId="77777777" w:rsidR="008A2C7A" w:rsidRDefault="0040027A" w:rsidP="008A2C7A">
            <w:pPr>
              <w:pStyle w:val="Listenabsatz"/>
              <w:ind w:left="0"/>
            </w:pPr>
            <w:hyperlink r:id="rId42" w:history="1">
              <w:r w:rsidR="008A2C7A">
                <w:rPr>
                  <w:rStyle w:val="Hyperlink"/>
                </w:rPr>
                <w:t>Technology Reading Room</w:t>
              </w:r>
            </w:hyperlink>
            <w:r w:rsidR="008A2C7A">
              <w:t xml:space="preserve"> (LST)</w:t>
            </w:r>
          </w:p>
        </w:tc>
        <w:tc>
          <w:tcPr>
            <w:tcW w:w="3049" w:type="dxa"/>
          </w:tcPr>
          <w:p w14:paraId="25E005A8" w14:textId="77777777" w:rsidR="008A2C7A" w:rsidRDefault="008A2C7A" w:rsidP="008A2C7A">
            <w:pPr>
              <w:pStyle w:val="Listenabsatz"/>
              <w:ind w:left="0"/>
            </w:pPr>
            <w:r>
              <w:t>books</w:t>
            </w:r>
          </w:p>
          <w:p w14:paraId="1E45D3FA" w14:textId="5A601A15" w:rsidR="008A2C7A" w:rsidRDefault="008A2C7A" w:rsidP="00061048">
            <w:pPr>
              <w:pStyle w:val="Listenabsatz"/>
              <w:ind w:left="0"/>
            </w:pPr>
            <w:r>
              <w:rPr>
                <w:color w:val="000000"/>
                <w:lang w:val="en"/>
              </w:rPr>
              <w:t>reference library: 4</w:t>
            </w:r>
            <w:r w:rsidR="00061048">
              <w:rPr>
                <w:color w:val="000000"/>
                <w:lang w:val="en"/>
              </w:rPr>
              <w:t>,</w:t>
            </w:r>
            <w:r>
              <w:rPr>
                <w:color w:val="000000"/>
                <w:lang w:val="en"/>
              </w:rPr>
              <w:t>000 volumes</w:t>
            </w:r>
          </w:p>
        </w:tc>
        <w:tc>
          <w:tcPr>
            <w:tcW w:w="1764" w:type="dxa"/>
          </w:tcPr>
          <w:p w14:paraId="77E1DE68" w14:textId="77777777" w:rsidR="008A2C7A" w:rsidRDefault="008A2C7A" w:rsidP="008A2C7A">
            <w:pPr>
              <w:pStyle w:val="Listenabsatz"/>
              <w:ind w:left="0"/>
            </w:pPr>
            <w:r>
              <w:t>73</w:t>
            </w:r>
          </w:p>
        </w:tc>
        <w:tc>
          <w:tcPr>
            <w:tcW w:w="1942" w:type="dxa"/>
          </w:tcPr>
          <w:p w14:paraId="2F1E2BA7" w14:textId="1A36CCED" w:rsidR="008A2C7A" w:rsidRDefault="00F21716" w:rsidP="008A2C7A">
            <w:pPr>
              <w:pStyle w:val="Listenabsatz"/>
              <w:ind w:left="0"/>
            </w:pPr>
            <w:r>
              <w:t>258.</w:t>
            </w:r>
            <w:r w:rsidR="008A2C7A" w:rsidRPr="00806C32">
              <w:t>35 m²</w:t>
            </w:r>
          </w:p>
        </w:tc>
      </w:tr>
      <w:tr w:rsidR="008A2C7A" w14:paraId="61D3BA5B" w14:textId="77777777" w:rsidTr="00486FAE">
        <w:tc>
          <w:tcPr>
            <w:tcW w:w="2180" w:type="dxa"/>
          </w:tcPr>
          <w:p w14:paraId="6BEB6570" w14:textId="77777777" w:rsidR="008A2C7A" w:rsidRDefault="0040027A" w:rsidP="008A2C7A">
            <w:pPr>
              <w:pStyle w:val="Listenabsatz"/>
              <w:ind w:left="0"/>
              <w:rPr>
                <w:color w:val="000000"/>
                <w:lang w:val="en"/>
              </w:rPr>
            </w:pPr>
            <w:hyperlink r:id="rId43" w:history="1">
              <w:r w:rsidR="008A2C7A">
                <w:rPr>
                  <w:rStyle w:val="Hyperlink"/>
                  <w:lang w:val="en"/>
                </w:rPr>
                <w:t>Multimedia-/periodicals' reading room</w:t>
              </w:r>
            </w:hyperlink>
            <w:r w:rsidR="008A2C7A">
              <w:rPr>
                <w:color w:val="000000"/>
                <w:lang w:val="en"/>
              </w:rPr>
              <w:t xml:space="preserve"> </w:t>
            </w:r>
          </w:p>
          <w:p w14:paraId="409F6536" w14:textId="77777777" w:rsidR="008A2C7A" w:rsidRDefault="008A2C7A" w:rsidP="008A2C7A">
            <w:pPr>
              <w:pStyle w:val="Listenabsatz"/>
              <w:ind w:left="0"/>
            </w:pPr>
            <w:r>
              <w:rPr>
                <w:color w:val="000000"/>
                <w:lang w:val="en"/>
              </w:rPr>
              <w:t>(MZLS)</w:t>
            </w:r>
          </w:p>
        </w:tc>
        <w:tc>
          <w:tcPr>
            <w:tcW w:w="3049" w:type="dxa"/>
          </w:tcPr>
          <w:p w14:paraId="3DFA9545" w14:textId="77777777" w:rsidR="008A2C7A" w:rsidRDefault="008A2C7A" w:rsidP="008A2C7A">
            <w:pPr>
              <w:pStyle w:val="Listenabsatz"/>
              <w:ind w:left="0"/>
            </w:pPr>
            <w:r>
              <w:t xml:space="preserve">periodicals, </w:t>
            </w:r>
            <w:r w:rsidRPr="003B2F1E">
              <w:t xml:space="preserve">audiovisual </w:t>
            </w:r>
            <w:r>
              <w:t>m</w:t>
            </w:r>
            <w:r w:rsidRPr="003B2F1E">
              <w:t>edia</w:t>
            </w:r>
            <w:r>
              <w:t>, microforms, electronic publications, online resources</w:t>
            </w:r>
          </w:p>
          <w:p w14:paraId="513D4AF0" w14:textId="77777777" w:rsidR="008A2C7A" w:rsidRDefault="008A2C7A" w:rsidP="008A2C7A">
            <w:pPr>
              <w:pStyle w:val="Listenabsatz"/>
              <w:ind w:left="0"/>
              <w:rPr>
                <w:color w:val="000000"/>
                <w:lang w:val="en"/>
              </w:rPr>
            </w:pPr>
            <w:r>
              <w:rPr>
                <w:color w:val="000000"/>
                <w:lang w:val="en"/>
              </w:rPr>
              <w:t>All of these publications (CD-ROMs, audio CDs, DVDs, microfilms, e-books, e-paper etc.) can be used on specially designated computers and readers.</w:t>
            </w:r>
          </w:p>
          <w:p w14:paraId="3770AEFB" w14:textId="77777777" w:rsidR="008A2C7A" w:rsidRDefault="008A2C7A" w:rsidP="008A2C7A">
            <w:pPr>
              <w:pStyle w:val="Listenabsatz"/>
              <w:ind w:left="0"/>
            </w:pPr>
          </w:p>
          <w:p w14:paraId="78F5AC32" w14:textId="2EA6614C" w:rsidR="008A2C7A" w:rsidRDefault="008A2C7A" w:rsidP="00061048">
            <w:pPr>
              <w:pStyle w:val="Listenabsatz"/>
              <w:ind w:left="0"/>
            </w:pPr>
            <w:r>
              <w:rPr>
                <w:color w:val="000000"/>
                <w:lang w:val="en"/>
              </w:rPr>
              <w:t>reference library: 1</w:t>
            </w:r>
            <w:r w:rsidR="00061048">
              <w:rPr>
                <w:color w:val="000000"/>
                <w:lang w:val="en"/>
              </w:rPr>
              <w:t>,</w:t>
            </w:r>
            <w:r>
              <w:rPr>
                <w:color w:val="000000"/>
                <w:lang w:val="en"/>
              </w:rPr>
              <w:t xml:space="preserve">900 periodicals from all academic </w:t>
            </w:r>
            <w:r>
              <w:rPr>
                <w:color w:val="000000"/>
                <w:lang w:val="en"/>
              </w:rPr>
              <w:lastRenderedPageBreak/>
              <w:t>fields and some national and international newspapers in printed form</w:t>
            </w:r>
          </w:p>
        </w:tc>
        <w:tc>
          <w:tcPr>
            <w:tcW w:w="1764" w:type="dxa"/>
          </w:tcPr>
          <w:p w14:paraId="03DBF247" w14:textId="77777777" w:rsidR="008A2C7A" w:rsidRDefault="008A2C7A" w:rsidP="008A2C7A">
            <w:pPr>
              <w:pStyle w:val="Listenabsatz"/>
              <w:ind w:left="0"/>
            </w:pPr>
            <w:r>
              <w:lastRenderedPageBreak/>
              <w:t>92</w:t>
            </w:r>
          </w:p>
        </w:tc>
        <w:tc>
          <w:tcPr>
            <w:tcW w:w="1942" w:type="dxa"/>
          </w:tcPr>
          <w:p w14:paraId="27EA47DD" w14:textId="5BE8BC83" w:rsidR="008A2C7A" w:rsidRDefault="00F21716" w:rsidP="00F21716">
            <w:pPr>
              <w:pStyle w:val="Listenabsatz"/>
              <w:ind w:left="0"/>
            </w:pPr>
            <w:r>
              <w:t>368</w:t>
            </w:r>
            <w:r w:rsidR="008A2C7A" w:rsidRPr="00806C32">
              <w:t xml:space="preserve"> m²</w:t>
            </w:r>
          </w:p>
        </w:tc>
      </w:tr>
      <w:tr w:rsidR="008A2C7A" w14:paraId="53BEF375" w14:textId="77777777" w:rsidTr="00486FAE">
        <w:tc>
          <w:tcPr>
            <w:tcW w:w="2180" w:type="dxa"/>
          </w:tcPr>
          <w:p w14:paraId="12A1236E" w14:textId="77777777" w:rsidR="008A2C7A" w:rsidRPr="008A2C7A" w:rsidRDefault="0040027A" w:rsidP="008A2C7A">
            <w:pPr>
              <w:pStyle w:val="Listenabsatz"/>
              <w:ind w:left="0"/>
              <w:rPr>
                <w:rFonts w:asciiTheme="minorHAnsi" w:hAnsiTheme="minorHAnsi" w:cstheme="minorHAnsi"/>
              </w:rPr>
            </w:pPr>
            <w:hyperlink r:id="rId44" w:history="1">
              <w:r w:rsidR="008A2C7A" w:rsidRPr="008A2C7A">
                <w:rPr>
                  <w:rStyle w:val="Hyperlink"/>
                  <w:rFonts w:asciiTheme="minorHAnsi" w:hAnsiTheme="minorHAnsi" w:cstheme="minorHAnsi"/>
                </w:rPr>
                <w:t>Music Reading Room</w:t>
              </w:r>
            </w:hyperlink>
            <w:r w:rsidR="008A2C7A" w:rsidRPr="008A2C7A">
              <w:rPr>
                <w:rFonts w:asciiTheme="minorHAnsi" w:hAnsiTheme="minorHAnsi" w:cstheme="minorHAnsi"/>
              </w:rPr>
              <w:t xml:space="preserve"> </w:t>
            </w:r>
          </w:p>
          <w:p w14:paraId="4AD8FBCA" w14:textId="77777777" w:rsidR="008A2C7A" w:rsidRPr="008A2C7A" w:rsidRDefault="008A2C7A" w:rsidP="008A2C7A">
            <w:pPr>
              <w:pStyle w:val="Listenabsatz"/>
              <w:ind w:left="0"/>
              <w:rPr>
                <w:rFonts w:asciiTheme="minorHAnsi" w:hAnsiTheme="minorHAnsi" w:cstheme="minorHAnsi"/>
              </w:rPr>
            </w:pPr>
          </w:p>
        </w:tc>
        <w:tc>
          <w:tcPr>
            <w:tcW w:w="3049" w:type="dxa"/>
          </w:tcPr>
          <w:p w14:paraId="01406381"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 xml:space="preserve">books, periodicals, music, music files </w:t>
            </w:r>
          </w:p>
          <w:p w14:paraId="1E360DA7" w14:textId="77777777" w:rsidR="008A2C7A" w:rsidRPr="008A2C7A" w:rsidRDefault="008A2C7A" w:rsidP="008A2C7A">
            <w:pPr>
              <w:pStyle w:val="Listenabsatz"/>
              <w:ind w:left="0"/>
              <w:rPr>
                <w:rFonts w:asciiTheme="minorHAnsi" w:hAnsiTheme="minorHAnsi" w:cstheme="minorHAnsi"/>
              </w:rPr>
            </w:pPr>
          </w:p>
          <w:p w14:paraId="1AB68594" w14:textId="6FE34DE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color w:val="000000"/>
                <w:lang w:val="en"/>
              </w:rPr>
              <w:t>reference l</w:t>
            </w:r>
            <w:r w:rsidR="00061048">
              <w:rPr>
                <w:rFonts w:asciiTheme="minorHAnsi" w:hAnsiTheme="minorHAnsi" w:cstheme="minorHAnsi"/>
                <w:color w:val="000000"/>
                <w:lang w:val="en"/>
              </w:rPr>
              <w:t>ibrary: 3,</w:t>
            </w:r>
            <w:r w:rsidRPr="008A2C7A">
              <w:rPr>
                <w:rFonts w:asciiTheme="minorHAnsi" w:hAnsiTheme="minorHAnsi" w:cstheme="minorHAnsi"/>
                <w:color w:val="000000"/>
                <w:lang w:val="en"/>
              </w:rPr>
              <w:t>700 volumes and 30 periodicals</w:t>
            </w:r>
          </w:p>
        </w:tc>
        <w:tc>
          <w:tcPr>
            <w:tcW w:w="1764" w:type="dxa"/>
          </w:tcPr>
          <w:p w14:paraId="672F4FCC"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18</w:t>
            </w:r>
          </w:p>
        </w:tc>
        <w:tc>
          <w:tcPr>
            <w:tcW w:w="1942" w:type="dxa"/>
          </w:tcPr>
          <w:p w14:paraId="1D15432E" w14:textId="0855C5A8" w:rsidR="008A2C7A" w:rsidRPr="008A2C7A" w:rsidRDefault="00F21716" w:rsidP="008A2C7A">
            <w:pPr>
              <w:pStyle w:val="Listenabsatz"/>
              <w:ind w:left="0"/>
              <w:rPr>
                <w:rFonts w:asciiTheme="minorHAnsi" w:hAnsiTheme="minorHAnsi" w:cstheme="minorHAnsi"/>
              </w:rPr>
            </w:pPr>
            <w:r>
              <w:rPr>
                <w:rFonts w:asciiTheme="minorHAnsi" w:hAnsiTheme="minorHAnsi" w:cstheme="minorHAnsi"/>
              </w:rPr>
              <w:t>421.</w:t>
            </w:r>
            <w:r w:rsidR="008A2C7A" w:rsidRPr="008A2C7A">
              <w:rPr>
                <w:rFonts w:asciiTheme="minorHAnsi" w:hAnsiTheme="minorHAnsi" w:cstheme="minorHAnsi"/>
              </w:rPr>
              <w:t>60 m²  on two levels</w:t>
            </w:r>
          </w:p>
        </w:tc>
      </w:tr>
      <w:tr w:rsidR="008A2C7A" w14:paraId="1DF29355" w14:textId="77777777" w:rsidTr="00486FAE">
        <w:tc>
          <w:tcPr>
            <w:tcW w:w="2180" w:type="dxa"/>
          </w:tcPr>
          <w:p w14:paraId="5F8EAEBC" w14:textId="77777777" w:rsidR="008A2C7A" w:rsidRPr="008A2C7A" w:rsidRDefault="0040027A" w:rsidP="008A2C7A">
            <w:pPr>
              <w:pStyle w:val="Listenabsatz"/>
              <w:ind w:left="0"/>
              <w:rPr>
                <w:rFonts w:asciiTheme="minorHAnsi" w:hAnsiTheme="minorHAnsi" w:cstheme="minorHAnsi"/>
              </w:rPr>
            </w:pPr>
            <w:hyperlink r:id="rId45" w:history="1">
              <w:r w:rsidR="008A2C7A" w:rsidRPr="008A2C7A">
                <w:rPr>
                  <w:rStyle w:val="Hyperlink"/>
                  <w:rFonts w:asciiTheme="minorHAnsi" w:hAnsiTheme="minorHAnsi" w:cstheme="minorHAnsi"/>
                </w:rPr>
                <w:t>Museum Reading Room</w:t>
              </w:r>
            </w:hyperlink>
            <w:r w:rsidR="008A2C7A" w:rsidRPr="008A2C7A">
              <w:rPr>
                <w:rFonts w:asciiTheme="minorHAnsi" w:hAnsiTheme="minorHAnsi" w:cstheme="minorHAnsi"/>
              </w:rPr>
              <w:t xml:space="preserve"> </w:t>
            </w:r>
          </w:p>
        </w:tc>
        <w:tc>
          <w:tcPr>
            <w:tcW w:w="3049" w:type="dxa"/>
          </w:tcPr>
          <w:p w14:paraId="7FD25D53"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books, periodicals, manuscripts, old prints, objects, archive materials</w:t>
            </w:r>
          </w:p>
          <w:p w14:paraId="44534318" w14:textId="77777777" w:rsidR="008A2C7A" w:rsidRPr="008A2C7A" w:rsidRDefault="008A2C7A" w:rsidP="008A2C7A">
            <w:pPr>
              <w:pStyle w:val="Listenabsatz"/>
              <w:ind w:left="0"/>
              <w:rPr>
                <w:rFonts w:asciiTheme="minorHAnsi" w:hAnsiTheme="minorHAnsi" w:cstheme="minorHAnsi"/>
              </w:rPr>
            </w:pPr>
          </w:p>
          <w:p w14:paraId="4941D8FE"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color w:val="000000"/>
                <w:lang w:val="en"/>
              </w:rPr>
              <w:t>reference library:</w:t>
            </w:r>
          </w:p>
          <w:p w14:paraId="7E2E69FA" w14:textId="4984F5DE" w:rsidR="008A2C7A" w:rsidRPr="008A2C7A" w:rsidRDefault="00061048" w:rsidP="008A2C7A">
            <w:pPr>
              <w:pStyle w:val="Listenabsatz"/>
              <w:ind w:left="0"/>
              <w:rPr>
                <w:rFonts w:asciiTheme="minorHAnsi" w:hAnsiTheme="minorHAnsi" w:cstheme="minorHAnsi"/>
              </w:rPr>
            </w:pPr>
            <w:r>
              <w:rPr>
                <w:rFonts w:asciiTheme="minorHAnsi" w:hAnsiTheme="minorHAnsi" w:cstheme="minorHAnsi"/>
              </w:rPr>
              <w:t>1,</w:t>
            </w:r>
            <w:r w:rsidR="008A2C7A" w:rsidRPr="008A2C7A">
              <w:rPr>
                <w:rFonts w:asciiTheme="minorHAnsi" w:hAnsiTheme="minorHAnsi" w:cstheme="minorHAnsi"/>
              </w:rPr>
              <w:t>200 volumes and 30 periodicals</w:t>
            </w:r>
          </w:p>
        </w:tc>
        <w:tc>
          <w:tcPr>
            <w:tcW w:w="1764" w:type="dxa"/>
          </w:tcPr>
          <w:p w14:paraId="55A496A0"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33</w:t>
            </w:r>
          </w:p>
        </w:tc>
        <w:tc>
          <w:tcPr>
            <w:tcW w:w="1942" w:type="dxa"/>
          </w:tcPr>
          <w:p w14:paraId="26336D3D" w14:textId="00BBC957" w:rsidR="008A2C7A" w:rsidRPr="008A2C7A" w:rsidRDefault="00F21716" w:rsidP="008A2C7A">
            <w:pPr>
              <w:pStyle w:val="Listenabsatz"/>
              <w:ind w:left="0"/>
              <w:rPr>
                <w:rFonts w:asciiTheme="minorHAnsi" w:hAnsiTheme="minorHAnsi" w:cstheme="minorHAnsi"/>
              </w:rPr>
            </w:pPr>
            <w:r>
              <w:rPr>
                <w:rFonts w:asciiTheme="minorHAnsi" w:hAnsiTheme="minorHAnsi" w:cstheme="minorHAnsi"/>
              </w:rPr>
              <w:t>301.</w:t>
            </w:r>
            <w:r w:rsidR="008A2C7A" w:rsidRPr="008A2C7A">
              <w:rPr>
                <w:rFonts w:asciiTheme="minorHAnsi" w:hAnsiTheme="minorHAnsi" w:cstheme="minorHAnsi"/>
              </w:rPr>
              <w:t>25 m²</w:t>
            </w:r>
          </w:p>
        </w:tc>
      </w:tr>
      <w:tr w:rsidR="008A2C7A" w14:paraId="3C726090" w14:textId="77777777" w:rsidTr="00486FAE">
        <w:tc>
          <w:tcPr>
            <w:tcW w:w="2180" w:type="dxa"/>
          </w:tcPr>
          <w:p w14:paraId="7E0AD301" w14:textId="77777777" w:rsidR="008A2C7A" w:rsidRPr="008A2C7A" w:rsidRDefault="0040027A" w:rsidP="008A2C7A">
            <w:pPr>
              <w:pStyle w:val="Listenabsatz"/>
              <w:ind w:left="0"/>
              <w:rPr>
                <w:rFonts w:asciiTheme="minorHAnsi" w:hAnsiTheme="minorHAnsi" w:cstheme="minorHAnsi"/>
                <w:lang w:val="en"/>
              </w:rPr>
            </w:pPr>
            <w:hyperlink r:id="rId46" w:history="1">
              <w:r w:rsidR="008A2C7A" w:rsidRPr="008A2C7A">
                <w:rPr>
                  <w:rStyle w:val="Hyperlink"/>
                  <w:rFonts w:asciiTheme="minorHAnsi" w:hAnsiTheme="minorHAnsi" w:cstheme="minorHAnsi"/>
                  <w:lang w:val="en"/>
                </w:rPr>
                <w:t>Reading Room of the Anne-Frank-Shoah Library</w:t>
              </w:r>
            </w:hyperlink>
            <w:r w:rsidR="008A2C7A" w:rsidRPr="008A2C7A">
              <w:rPr>
                <w:rFonts w:asciiTheme="minorHAnsi" w:hAnsiTheme="minorHAnsi" w:cstheme="minorHAnsi"/>
                <w:lang w:val="en"/>
              </w:rPr>
              <w:t xml:space="preserve"> </w:t>
            </w:r>
          </w:p>
          <w:p w14:paraId="004DD73C" w14:textId="77777777" w:rsidR="008A2C7A" w:rsidRPr="008A2C7A" w:rsidRDefault="008A2C7A" w:rsidP="008A2C7A">
            <w:pPr>
              <w:pStyle w:val="Listenabsatz"/>
              <w:ind w:left="0"/>
              <w:rPr>
                <w:rFonts w:asciiTheme="minorHAnsi" w:hAnsiTheme="minorHAnsi" w:cstheme="minorHAnsi"/>
              </w:rPr>
            </w:pPr>
          </w:p>
        </w:tc>
        <w:tc>
          <w:tcPr>
            <w:tcW w:w="3049" w:type="dxa"/>
          </w:tcPr>
          <w:p w14:paraId="4546D4AA"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contains:</w:t>
            </w:r>
          </w:p>
          <w:p w14:paraId="49595C9E" w14:textId="77777777" w:rsidR="008A2C7A" w:rsidRPr="008A2C7A" w:rsidRDefault="0040027A" w:rsidP="008A2C7A">
            <w:pPr>
              <w:pStyle w:val="Listenabsatz"/>
              <w:ind w:left="0"/>
              <w:rPr>
                <w:rFonts w:asciiTheme="minorHAnsi" w:hAnsiTheme="minorHAnsi" w:cstheme="minorHAnsi"/>
              </w:rPr>
            </w:pPr>
            <w:hyperlink r:id="rId47" w:history="1">
              <w:r w:rsidR="008A2C7A" w:rsidRPr="008A2C7A">
                <w:rPr>
                  <w:rStyle w:val="Hyperlink"/>
                  <w:rFonts w:asciiTheme="minorHAnsi" w:hAnsiTheme="minorHAnsi" w:cstheme="minorHAnsi"/>
                </w:rPr>
                <w:t>Anne-Frank-Shoah-Library</w:t>
              </w:r>
            </w:hyperlink>
          </w:p>
          <w:p w14:paraId="0442FFFB" w14:textId="77777777" w:rsidR="008A2C7A" w:rsidRPr="008A2C7A" w:rsidRDefault="0040027A" w:rsidP="008A2C7A">
            <w:pPr>
              <w:pStyle w:val="Listenabsatz"/>
              <w:ind w:left="0"/>
              <w:rPr>
                <w:rFonts w:asciiTheme="minorHAnsi" w:hAnsiTheme="minorHAnsi" w:cstheme="minorHAnsi"/>
              </w:rPr>
            </w:pPr>
            <w:hyperlink r:id="rId48" w:history="1">
              <w:r w:rsidR="008A2C7A" w:rsidRPr="008A2C7A">
                <w:rPr>
                  <w:rStyle w:val="Hyperlink"/>
                  <w:rFonts w:asciiTheme="minorHAnsi" w:hAnsiTheme="minorHAnsi" w:cstheme="minorHAnsi"/>
                </w:rPr>
                <w:t>Sozialistica</w:t>
              </w:r>
            </w:hyperlink>
          </w:p>
          <w:p w14:paraId="1962E6D9" w14:textId="77777777" w:rsidR="008A2C7A" w:rsidRPr="008A2C7A" w:rsidRDefault="0040027A" w:rsidP="008A2C7A">
            <w:pPr>
              <w:pStyle w:val="Listenabsatz"/>
              <w:ind w:left="0"/>
              <w:rPr>
                <w:rFonts w:asciiTheme="minorHAnsi" w:hAnsiTheme="minorHAnsi" w:cstheme="minorHAnsi"/>
              </w:rPr>
            </w:pPr>
            <w:hyperlink r:id="rId49" w:history="1">
              <w:r w:rsidR="008A2C7A" w:rsidRPr="008A2C7A">
                <w:rPr>
                  <w:rStyle w:val="Hyperlink"/>
                  <w:rFonts w:asciiTheme="minorHAnsi" w:hAnsiTheme="minorHAnsi" w:cstheme="minorHAnsi"/>
                </w:rPr>
                <w:t>Library of the German National Assembly 1848/49 (Reichsbibliothek)</w:t>
              </w:r>
            </w:hyperlink>
          </w:p>
          <w:p w14:paraId="023EE22F" w14:textId="77777777" w:rsidR="008A2C7A" w:rsidRPr="008A2C7A" w:rsidRDefault="0040027A" w:rsidP="008A2C7A">
            <w:pPr>
              <w:pStyle w:val="Listenabsatz"/>
              <w:ind w:left="0"/>
              <w:rPr>
                <w:rFonts w:asciiTheme="minorHAnsi" w:hAnsiTheme="minorHAnsi" w:cstheme="minorHAnsi"/>
              </w:rPr>
            </w:pPr>
            <w:hyperlink r:id="rId50" w:history="1">
              <w:r w:rsidR="008A2C7A" w:rsidRPr="008A2C7A">
                <w:rPr>
                  <w:rStyle w:val="Hyperlink"/>
                  <w:rFonts w:asciiTheme="minorHAnsi" w:hAnsiTheme="minorHAnsi" w:cstheme="minorHAnsi"/>
                </w:rPr>
                <w:t>Poster collection</w:t>
              </w:r>
            </w:hyperlink>
            <w:r w:rsidR="008A2C7A" w:rsidRPr="008A2C7A">
              <w:rPr>
                <w:rFonts w:asciiTheme="minorHAnsi" w:hAnsiTheme="minorHAnsi" w:cstheme="minorHAnsi"/>
              </w:rPr>
              <w:t xml:space="preserve">   </w:t>
            </w:r>
          </w:p>
          <w:p w14:paraId="4177E643"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Exile collection</w:t>
            </w:r>
          </w:p>
          <w:p w14:paraId="2FC9733B" w14:textId="77777777" w:rsidR="008A2C7A" w:rsidRPr="008A2C7A" w:rsidRDefault="008A2C7A" w:rsidP="008A2C7A">
            <w:pPr>
              <w:pStyle w:val="Listenabsatz"/>
              <w:ind w:left="0"/>
              <w:rPr>
                <w:rFonts w:asciiTheme="minorHAnsi" w:hAnsiTheme="minorHAnsi" w:cstheme="minorHAnsi"/>
              </w:rPr>
            </w:pPr>
          </w:p>
          <w:p w14:paraId="5E567593"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color w:val="000000"/>
                <w:lang w:val="en"/>
              </w:rPr>
              <w:t>reference library:</w:t>
            </w:r>
          </w:p>
          <w:p w14:paraId="35E96BC2" w14:textId="3E0CD34E" w:rsidR="008A2C7A" w:rsidRPr="008A2C7A" w:rsidRDefault="00061048" w:rsidP="008A2C7A">
            <w:pPr>
              <w:pStyle w:val="Listenabsatz"/>
              <w:ind w:left="0"/>
              <w:rPr>
                <w:rFonts w:asciiTheme="minorHAnsi" w:hAnsiTheme="minorHAnsi" w:cstheme="minorHAnsi"/>
              </w:rPr>
            </w:pPr>
            <w:r>
              <w:rPr>
                <w:rFonts w:asciiTheme="minorHAnsi" w:hAnsiTheme="minorHAnsi" w:cstheme="minorHAnsi"/>
              </w:rPr>
              <w:t>23,</w:t>
            </w:r>
            <w:r w:rsidR="008A2C7A" w:rsidRPr="008A2C7A">
              <w:rPr>
                <w:rFonts w:asciiTheme="minorHAnsi" w:hAnsiTheme="minorHAnsi" w:cstheme="minorHAnsi"/>
              </w:rPr>
              <w:t xml:space="preserve">200 volumes  </w:t>
            </w:r>
          </w:p>
        </w:tc>
        <w:tc>
          <w:tcPr>
            <w:tcW w:w="1764" w:type="dxa"/>
          </w:tcPr>
          <w:p w14:paraId="56D7C5C5"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53</w:t>
            </w:r>
          </w:p>
        </w:tc>
        <w:tc>
          <w:tcPr>
            <w:tcW w:w="1942" w:type="dxa"/>
          </w:tcPr>
          <w:p w14:paraId="2ECAFDAB" w14:textId="097F66AB" w:rsidR="008A2C7A" w:rsidRPr="008A2C7A" w:rsidRDefault="00F21716" w:rsidP="008A2C7A">
            <w:pPr>
              <w:pStyle w:val="Listenabsatz"/>
              <w:ind w:left="0"/>
              <w:rPr>
                <w:rFonts w:asciiTheme="minorHAnsi" w:hAnsiTheme="minorHAnsi" w:cstheme="minorHAnsi"/>
              </w:rPr>
            </w:pPr>
            <w:r>
              <w:rPr>
                <w:rFonts w:asciiTheme="minorHAnsi" w:hAnsiTheme="minorHAnsi" w:cstheme="minorHAnsi"/>
              </w:rPr>
              <w:t>304.</w:t>
            </w:r>
            <w:r w:rsidR="008A2C7A" w:rsidRPr="008A2C7A">
              <w:rPr>
                <w:rFonts w:asciiTheme="minorHAnsi" w:hAnsiTheme="minorHAnsi" w:cstheme="minorHAnsi"/>
              </w:rPr>
              <w:t>29 m²</w:t>
            </w:r>
          </w:p>
        </w:tc>
      </w:tr>
      <w:tr w:rsidR="008A2C7A" w14:paraId="1B63E5FA" w14:textId="77777777" w:rsidTr="00486FAE">
        <w:tc>
          <w:tcPr>
            <w:tcW w:w="2180" w:type="dxa"/>
          </w:tcPr>
          <w:p w14:paraId="0AEF4D2E"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 xml:space="preserve">Map Collection Reading Room </w:t>
            </w:r>
          </w:p>
        </w:tc>
        <w:tc>
          <w:tcPr>
            <w:tcW w:w="3049" w:type="dxa"/>
          </w:tcPr>
          <w:p w14:paraId="1970A186" w14:textId="77777777" w:rsidR="008A2C7A" w:rsidRPr="008A2C7A" w:rsidRDefault="008A2C7A" w:rsidP="008A2C7A">
            <w:pPr>
              <w:pStyle w:val="Listenabsatz"/>
              <w:ind w:left="0"/>
              <w:rPr>
                <w:rFonts w:asciiTheme="minorHAnsi" w:hAnsiTheme="minorHAnsi" w:cstheme="minorHAnsi"/>
                <w:color w:val="000000"/>
                <w:lang w:val="en"/>
              </w:rPr>
            </w:pPr>
            <w:r w:rsidRPr="008A2C7A">
              <w:rPr>
                <w:rFonts w:asciiTheme="minorHAnsi" w:hAnsiTheme="minorHAnsi" w:cstheme="minorHAnsi"/>
                <w:color w:val="000000"/>
                <w:lang w:val="en"/>
              </w:rPr>
              <w:t>maps, plans, books</w:t>
            </w:r>
          </w:p>
          <w:p w14:paraId="10F153EB" w14:textId="77777777" w:rsidR="008A2C7A" w:rsidRPr="008A2C7A" w:rsidRDefault="008A2C7A" w:rsidP="008A2C7A">
            <w:pPr>
              <w:pStyle w:val="Listenabsatz"/>
              <w:ind w:left="0"/>
              <w:rPr>
                <w:rFonts w:asciiTheme="minorHAnsi" w:hAnsiTheme="minorHAnsi" w:cstheme="minorHAnsi"/>
                <w:color w:val="000000"/>
                <w:lang w:val="en"/>
              </w:rPr>
            </w:pPr>
          </w:p>
          <w:p w14:paraId="152D27BB"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color w:val="000000"/>
                <w:lang w:val="en"/>
              </w:rPr>
              <w:t>reference library:</w:t>
            </w:r>
          </w:p>
          <w:p w14:paraId="0059DDBF"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 xml:space="preserve">600 volumes </w:t>
            </w:r>
          </w:p>
        </w:tc>
        <w:tc>
          <w:tcPr>
            <w:tcW w:w="1764" w:type="dxa"/>
          </w:tcPr>
          <w:p w14:paraId="129C8D54"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6</w:t>
            </w:r>
          </w:p>
        </w:tc>
        <w:tc>
          <w:tcPr>
            <w:tcW w:w="1942" w:type="dxa"/>
          </w:tcPr>
          <w:p w14:paraId="1AE6980D" w14:textId="305AD7BD" w:rsidR="008A2C7A" w:rsidRPr="008A2C7A" w:rsidRDefault="00F21716" w:rsidP="008A2C7A">
            <w:pPr>
              <w:pStyle w:val="Listenabsatz"/>
              <w:ind w:left="0"/>
              <w:rPr>
                <w:rFonts w:asciiTheme="minorHAnsi" w:hAnsiTheme="minorHAnsi" w:cstheme="minorHAnsi"/>
              </w:rPr>
            </w:pPr>
            <w:r>
              <w:rPr>
                <w:rFonts w:asciiTheme="minorHAnsi" w:hAnsiTheme="minorHAnsi" w:cstheme="minorHAnsi"/>
              </w:rPr>
              <w:t>299.</w:t>
            </w:r>
            <w:r w:rsidR="008A2C7A" w:rsidRPr="008A2C7A">
              <w:rPr>
                <w:rFonts w:asciiTheme="minorHAnsi" w:hAnsiTheme="minorHAnsi" w:cstheme="minorHAnsi"/>
              </w:rPr>
              <w:t>37 m²</w:t>
            </w:r>
          </w:p>
        </w:tc>
      </w:tr>
      <w:tr w:rsidR="008A2C7A" w14:paraId="62C1F19A" w14:textId="77777777" w:rsidTr="00486FAE">
        <w:tc>
          <w:tcPr>
            <w:tcW w:w="2180" w:type="dxa"/>
          </w:tcPr>
          <w:p w14:paraId="627A56CC"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Frankfurt site</w:t>
            </w:r>
          </w:p>
        </w:tc>
        <w:tc>
          <w:tcPr>
            <w:tcW w:w="3049" w:type="dxa"/>
          </w:tcPr>
          <w:p w14:paraId="0A60CC0B" w14:textId="77777777" w:rsidR="008A2C7A" w:rsidRPr="008A2C7A" w:rsidRDefault="008A2C7A" w:rsidP="008A2C7A">
            <w:pPr>
              <w:pStyle w:val="Listenabsatz"/>
              <w:ind w:left="0"/>
              <w:rPr>
                <w:rFonts w:asciiTheme="minorHAnsi" w:hAnsiTheme="minorHAnsi" w:cstheme="minorHAnsi"/>
              </w:rPr>
            </w:pPr>
            <w:r w:rsidRPr="008A2C7A">
              <w:rPr>
                <w:rFonts w:asciiTheme="minorHAnsi" w:hAnsiTheme="minorHAnsi" w:cstheme="minorHAnsi"/>
              </w:rPr>
              <w:t xml:space="preserve">In all reading rooms the </w:t>
            </w:r>
            <w:r w:rsidRPr="008A2C7A">
              <w:rPr>
                <w:rFonts w:asciiTheme="minorHAnsi" w:hAnsiTheme="minorHAnsi" w:cstheme="minorHAnsi"/>
                <w:color w:val="000000"/>
                <w:lang w:val="en"/>
              </w:rPr>
              <w:t xml:space="preserve">reading room computers provide access to the </w:t>
            </w:r>
            <w:hyperlink r:id="rId51" w:tgtFrame="_blank" w:tooltip="External link Katalog der Deutschen Nationalbibliothek (Opens new window)" w:history="1">
              <w:r w:rsidRPr="008A2C7A">
                <w:rPr>
                  <w:rFonts w:asciiTheme="minorHAnsi" w:hAnsiTheme="minorHAnsi" w:cstheme="minorHAnsi"/>
                  <w:noProof/>
                  <w:color w:val="0000FF"/>
                  <w:lang w:val="de-AT" w:eastAsia="de-AT"/>
                </w:rPr>
                <w:drawing>
                  <wp:inline distT="0" distB="0" distL="0" distR="0" wp14:anchorId="2112B9FB" wp14:editId="66759086">
                    <wp:extent cx="68580" cy="68580"/>
                    <wp:effectExtent l="0" t="0" r="7620" b="7620"/>
                    <wp:docPr id="32" name="Grafik 32" descr="externer link">
                      <a:hlinkClick xmlns:a="http://schemas.openxmlformats.org/drawingml/2006/main" r:id="rId51" tgtFrame="&quot;_blank&quot;" tooltip="&quot;External link Katalog der Deutschen Nationalbibliothek (Opens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er link">
                              <a:hlinkClick r:id="rId51" tgtFrame="&quot;_blank&quot;" tooltip="&quot;External link Katalog der Deutschen Nationalbibliothek (Opens new windo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r w:rsidRPr="008A2C7A">
                <w:rPr>
                  <w:rStyle w:val="download-text"/>
                  <w:rFonts w:asciiTheme="minorHAnsi" w:hAnsiTheme="minorHAnsi" w:cstheme="minorHAnsi"/>
                  <w:color w:val="0000FF"/>
                  <w:u w:val="single"/>
                  <w:lang w:val="en"/>
                </w:rPr>
                <w:t>catalogue</w:t>
              </w:r>
            </w:hyperlink>
            <w:r w:rsidRPr="008A2C7A">
              <w:rPr>
                <w:rFonts w:asciiTheme="minorHAnsi" w:hAnsiTheme="minorHAnsi" w:cstheme="minorHAnsi"/>
                <w:color w:val="000000"/>
                <w:lang w:val="en"/>
              </w:rPr>
              <w:t xml:space="preserve"> (available only in German), the full texts of the online resources (such as e-books, music files and digitised content), the </w:t>
            </w:r>
            <w:hyperlink r:id="rId53" w:tooltip="Digital newspapers: the e-paper collection" w:history="1">
              <w:r w:rsidRPr="008A2C7A">
                <w:rPr>
                  <w:rStyle w:val="Hyperlink"/>
                  <w:rFonts w:asciiTheme="minorHAnsi" w:hAnsiTheme="minorHAnsi" w:cstheme="minorHAnsi"/>
                  <w:lang w:val="en"/>
                </w:rPr>
                <w:t>e-paper collection</w:t>
              </w:r>
            </w:hyperlink>
            <w:r w:rsidRPr="008A2C7A">
              <w:rPr>
                <w:rFonts w:asciiTheme="minorHAnsi" w:hAnsiTheme="minorHAnsi" w:cstheme="minorHAnsi"/>
                <w:color w:val="000000"/>
                <w:lang w:val="en"/>
              </w:rPr>
              <w:t xml:space="preserve"> and to the </w:t>
            </w:r>
            <w:hyperlink r:id="rId54" w:tooltip="Electronic Reference Library" w:history="1">
              <w:r w:rsidRPr="008A2C7A">
                <w:rPr>
                  <w:rStyle w:val="Hyperlink"/>
                  <w:rFonts w:asciiTheme="minorHAnsi" w:hAnsiTheme="minorHAnsi" w:cstheme="minorHAnsi"/>
                  <w:lang w:val="en"/>
                </w:rPr>
                <w:t>Electronic Reference Library</w:t>
              </w:r>
            </w:hyperlink>
            <w:r w:rsidRPr="008A2C7A">
              <w:rPr>
                <w:rFonts w:asciiTheme="minorHAnsi" w:hAnsiTheme="minorHAnsi" w:cstheme="minorHAnsi"/>
                <w:color w:val="000000"/>
                <w:lang w:val="en"/>
              </w:rPr>
              <w:t xml:space="preserve"> (EHB). Electronic publications (CD-ROMs, audio CDs, DVDs etc.) can be accessed on specially designated computers.</w:t>
            </w:r>
          </w:p>
        </w:tc>
        <w:tc>
          <w:tcPr>
            <w:tcW w:w="1764" w:type="dxa"/>
          </w:tcPr>
          <w:p w14:paraId="3E80861B" w14:textId="77777777" w:rsidR="008A2C7A" w:rsidRPr="008A2C7A" w:rsidRDefault="008A2C7A" w:rsidP="008A2C7A">
            <w:pPr>
              <w:pStyle w:val="Listenabsatz"/>
              <w:ind w:left="0"/>
              <w:rPr>
                <w:rFonts w:asciiTheme="minorHAnsi" w:hAnsiTheme="minorHAnsi" w:cstheme="minorHAnsi"/>
              </w:rPr>
            </w:pPr>
          </w:p>
        </w:tc>
        <w:tc>
          <w:tcPr>
            <w:tcW w:w="1942" w:type="dxa"/>
          </w:tcPr>
          <w:p w14:paraId="63A597EB" w14:textId="77777777" w:rsidR="008A2C7A" w:rsidRPr="008A2C7A" w:rsidRDefault="008A2C7A" w:rsidP="008A2C7A">
            <w:pPr>
              <w:pStyle w:val="Listenabsatz"/>
              <w:ind w:left="0"/>
              <w:rPr>
                <w:rFonts w:asciiTheme="minorHAnsi" w:hAnsiTheme="minorHAnsi" w:cstheme="minorHAnsi"/>
              </w:rPr>
            </w:pPr>
          </w:p>
        </w:tc>
      </w:tr>
      <w:tr w:rsidR="008A2C7A" w14:paraId="53D21C42" w14:textId="77777777" w:rsidTr="00486FAE">
        <w:tc>
          <w:tcPr>
            <w:tcW w:w="2180" w:type="dxa"/>
          </w:tcPr>
          <w:p w14:paraId="455E9BFA" w14:textId="77777777" w:rsidR="008A2C7A" w:rsidRPr="008A2C7A" w:rsidRDefault="0040027A" w:rsidP="008A2C7A">
            <w:pPr>
              <w:pStyle w:val="Listenabsatz"/>
              <w:ind w:left="0"/>
              <w:rPr>
                <w:rFonts w:asciiTheme="minorHAnsi" w:hAnsiTheme="minorHAnsi" w:cstheme="minorHAnsi"/>
                <w:sz w:val="20"/>
                <w:szCs w:val="20"/>
              </w:rPr>
            </w:pPr>
            <w:hyperlink r:id="rId55" w:history="1">
              <w:r w:rsidR="008A2C7A" w:rsidRPr="008A2C7A">
                <w:rPr>
                  <w:rStyle w:val="Hyperlink"/>
                  <w:rFonts w:asciiTheme="minorHAnsi" w:hAnsiTheme="minorHAnsi" w:cstheme="minorHAnsi"/>
                  <w:sz w:val="20"/>
                  <w:szCs w:val="20"/>
                </w:rPr>
                <w:t>Main reading room</w:t>
              </w:r>
            </w:hyperlink>
            <w:r w:rsidR="008A2C7A" w:rsidRPr="008A2C7A">
              <w:rPr>
                <w:rFonts w:asciiTheme="minorHAnsi" w:hAnsiTheme="minorHAnsi" w:cstheme="minorHAnsi"/>
                <w:sz w:val="20"/>
                <w:szCs w:val="20"/>
              </w:rPr>
              <w:t xml:space="preserve"> (HLS)</w:t>
            </w:r>
          </w:p>
        </w:tc>
        <w:tc>
          <w:tcPr>
            <w:tcW w:w="3049" w:type="dxa"/>
          </w:tcPr>
          <w:p w14:paraId="5992A966" w14:textId="77777777" w:rsidR="008A2C7A" w:rsidRPr="00567A4A" w:rsidRDefault="008A2C7A" w:rsidP="008A2C7A">
            <w:pPr>
              <w:pStyle w:val="StandardWeb"/>
              <w:rPr>
                <w:rFonts w:asciiTheme="minorHAnsi" w:hAnsiTheme="minorHAnsi" w:cstheme="minorHAnsi"/>
                <w:sz w:val="20"/>
                <w:szCs w:val="20"/>
                <w:lang w:val="en-US"/>
              </w:rPr>
            </w:pPr>
            <w:r w:rsidRPr="008A2C7A">
              <w:rPr>
                <w:rFonts w:asciiTheme="minorHAnsi" w:hAnsiTheme="minorHAnsi" w:cstheme="minorHAnsi"/>
                <w:color w:val="000000"/>
                <w:sz w:val="20"/>
                <w:szCs w:val="20"/>
                <w:lang w:val="en"/>
              </w:rPr>
              <w:t xml:space="preserve">The reference library of the Main Reading Room contains roughly 21,000 volumes of general and </w:t>
            </w:r>
            <w:r w:rsidRPr="008A2C7A">
              <w:rPr>
                <w:rFonts w:asciiTheme="minorHAnsi" w:hAnsiTheme="minorHAnsi" w:cstheme="minorHAnsi"/>
                <w:color w:val="000000"/>
                <w:sz w:val="20"/>
                <w:szCs w:val="20"/>
                <w:lang w:val="en"/>
              </w:rPr>
              <w:lastRenderedPageBreak/>
              <w:t>specialist reference works covering all fields of knowledge</w:t>
            </w:r>
          </w:p>
        </w:tc>
        <w:tc>
          <w:tcPr>
            <w:tcW w:w="1764" w:type="dxa"/>
          </w:tcPr>
          <w:p w14:paraId="6A799740" w14:textId="77777777" w:rsidR="008A2C7A" w:rsidRPr="008A2C7A" w:rsidRDefault="008A2C7A" w:rsidP="008A2C7A">
            <w:pPr>
              <w:pStyle w:val="Listenabsatz"/>
              <w:ind w:left="0"/>
              <w:rPr>
                <w:rFonts w:asciiTheme="minorHAnsi" w:hAnsiTheme="minorHAnsi" w:cstheme="minorHAnsi"/>
                <w:sz w:val="20"/>
                <w:szCs w:val="20"/>
              </w:rPr>
            </w:pPr>
          </w:p>
        </w:tc>
        <w:tc>
          <w:tcPr>
            <w:tcW w:w="1942" w:type="dxa"/>
          </w:tcPr>
          <w:p w14:paraId="55AC735A" w14:textId="0490990A" w:rsidR="008A2C7A" w:rsidRPr="008A2C7A" w:rsidRDefault="00F21716" w:rsidP="00F21716">
            <w:pPr>
              <w:pStyle w:val="Listenabsatz"/>
              <w:ind w:left="0"/>
              <w:rPr>
                <w:rFonts w:asciiTheme="minorHAnsi" w:hAnsiTheme="minorHAnsi" w:cstheme="minorHAnsi"/>
                <w:sz w:val="20"/>
                <w:szCs w:val="20"/>
              </w:rPr>
            </w:pPr>
            <w:r>
              <w:rPr>
                <w:rFonts w:asciiTheme="minorHAnsi" w:hAnsiTheme="minorHAnsi" w:cstheme="minorHAnsi"/>
                <w:sz w:val="20"/>
                <w:szCs w:val="20"/>
              </w:rPr>
              <w:t xml:space="preserve">2,100 </w:t>
            </w:r>
            <w:r w:rsidRPr="008A2C7A">
              <w:rPr>
                <w:rFonts w:asciiTheme="minorHAnsi" w:hAnsiTheme="minorHAnsi" w:cstheme="minorHAnsi"/>
                <w:sz w:val="20"/>
                <w:szCs w:val="20"/>
              </w:rPr>
              <w:t>m</w:t>
            </w:r>
            <w:r>
              <w:rPr>
                <w:rFonts w:asciiTheme="minorHAnsi" w:hAnsiTheme="minorHAnsi" w:cstheme="minorHAnsi"/>
                <w:sz w:val="20"/>
                <w:szCs w:val="20"/>
              </w:rPr>
              <w:t>²</w:t>
            </w:r>
          </w:p>
        </w:tc>
      </w:tr>
      <w:tr w:rsidR="008A2C7A" w14:paraId="6B237812" w14:textId="77777777" w:rsidTr="00486FAE">
        <w:tc>
          <w:tcPr>
            <w:tcW w:w="2180" w:type="dxa"/>
          </w:tcPr>
          <w:p w14:paraId="3E9304A4" w14:textId="77777777" w:rsidR="008A2C7A" w:rsidRPr="008A2C7A" w:rsidRDefault="0040027A" w:rsidP="008A2C7A">
            <w:pPr>
              <w:pStyle w:val="Listenabsatz"/>
              <w:ind w:left="0"/>
              <w:rPr>
                <w:rFonts w:asciiTheme="minorHAnsi" w:hAnsiTheme="minorHAnsi" w:cstheme="minorHAnsi"/>
                <w:sz w:val="20"/>
                <w:szCs w:val="20"/>
              </w:rPr>
            </w:pPr>
            <w:hyperlink r:id="rId56" w:history="1">
              <w:r w:rsidR="008A2C7A" w:rsidRPr="008A2C7A">
                <w:rPr>
                  <w:rStyle w:val="Hyperlink"/>
                  <w:rFonts w:asciiTheme="minorHAnsi" w:hAnsiTheme="minorHAnsi" w:cstheme="minorHAnsi"/>
                  <w:sz w:val="20"/>
                  <w:szCs w:val="20"/>
                </w:rPr>
                <w:t>Multimedia reading room</w:t>
              </w:r>
            </w:hyperlink>
            <w:r w:rsidR="008A2C7A" w:rsidRPr="008A2C7A">
              <w:rPr>
                <w:rFonts w:asciiTheme="minorHAnsi" w:hAnsiTheme="minorHAnsi" w:cstheme="minorHAnsi"/>
                <w:sz w:val="20"/>
                <w:szCs w:val="20"/>
              </w:rPr>
              <w:t xml:space="preserve"> (MLS)</w:t>
            </w:r>
          </w:p>
        </w:tc>
        <w:tc>
          <w:tcPr>
            <w:tcW w:w="3049" w:type="dxa"/>
          </w:tcPr>
          <w:p w14:paraId="2925DA4D" w14:textId="77777777" w:rsidR="008A2C7A" w:rsidRPr="008A2C7A" w:rsidRDefault="008A2C7A" w:rsidP="008A2C7A">
            <w:pPr>
              <w:pStyle w:val="StandardWeb"/>
              <w:rPr>
                <w:rFonts w:asciiTheme="minorHAnsi" w:hAnsiTheme="minorHAnsi" w:cstheme="minorHAnsi"/>
                <w:color w:val="000000"/>
                <w:sz w:val="20"/>
                <w:szCs w:val="20"/>
                <w:lang w:val="en"/>
              </w:rPr>
            </w:pPr>
            <w:r w:rsidRPr="008A2C7A">
              <w:rPr>
                <w:rFonts w:asciiTheme="minorHAnsi" w:hAnsiTheme="minorHAnsi" w:cstheme="minorHAnsi"/>
                <w:color w:val="000000"/>
                <w:sz w:val="20"/>
                <w:szCs w:val="20"/>
                <w:lang w:val="en"/>
              </w:rPr>
              <w:t>The reference library of the Multimedia Reading Room contains a selection of printed works on topics such as the Internet, multimedia and different types of application software.</w:t>
            </w:r>
          </w:p>
          <w:p w14:paraId="2C3483D5" w14:textId="77777777" w:rsidR="008A2C7A" w:rsidRPr="00567A4A" w:rsidRDefault="008A2C7A" w:rsidP="008A2C7A">
            <w:pPr>
              <w:pStyle w:val="StandardWeb"/>
              <w:rPr>
                <w:rFonts w:asciiTheme="minorHAnsi" w:hAnsiTheme="minorHAnsi" w:cstheme="minorHAnsi"/>
                <w:sz w:val="20"/>
                <w:szCs w:val="20"/>
                <w:lang w:val="en-US"/>
              </w:rPr>
            </w:pPr>
            <w:r w:rsidRPr="008A2C7A">
              <w:rPr>
                <w:rFonts w:asciiTheme="minorHAnsi" w:hAnsiTheme="minorHAnsi" w:cstheme="minorHAnsi"/>
                <w:color w:val="000000"/>
                <w:sz w:val="20"/>
                <w:szCs w:val="20"/>
                <w:lang w:val="en"/>
              </w:rPr>
              <w:t xml:space="preserve">Gramophone records, audio cassettes, slides etc. from the archives of the German National Library can be used in the mediatheque. The range of services also includes a </w:t>
            </w:r>
            <w:hyperlink r:id="rId57" w:tooltip="User service for disabled persons" w:history="1">
              <w:r w:rsidRPr="008A2C7A">
                <w:rPr>
                  <w:rStyle w:val="Hyperlink"/>
                  <w:rFonts w:asciiTheme="minorHAnsi" w:hAnsiTheme="minorHAnsi" w:cstheme="minorHAnsi"/>
                  <w:sz w:val="20"/>
                  <w:szCs w:val="20"/>
                  <w:lang w:val="en"/>
                </w:rPr>
                <w:t>workplace for the blind and visually impaired</w:t>
              </w:r>
            </w:hyperlink>
            <w:r w:rsidRPr="008A2C7A">
              <w:rPr>
                <w:rFonts w:asciiTheme="minorHAnsi" w:hAnsiTheme="minorHAnsi" w:cstheme="minorHAnsi"/>
                <w:color w:val="000000"/>
                <w:sz w:val="20"/>
                <w:szCs w:val="20"/>
                <w:lang w:val="en"/>
              </w:rPr>
              <w:t>.</w:t>
            </w:r>
          </w:p>
        </w:tc>
        <w:tc>
          <w:tcPr>
            <w:tcW w:w="1764" w:type="dxa"/>
          </w:tcPr>
          <w:p w14:paraId="75B23D45" w14:textId="77777777" w:rsidR="008A2C7A" w:rsidRPr="008A2C7A" w:rsidRDefault="008A2C7A" w:rsidP="008A2C7A">
            <w:pPr>
              <w:pStyle w:val="Listenabsatz"/>
              <w:ind w:left="0"/>
              <w:rPr>
                <w:rFonts w:asciiTheme="minorHAnsi" w:hAnsiTheme="minorHAnsi" w:cstheme="minorHAnsi"/>
                <w:sz w:val="20"/>
                <w:szCs w:val="20"/>
              </w:rPr>
            </w:pPr>
          </w:p>
        </w:tc>
        <w:tc>
          <w:tcPr>
            <w:tcW w:w="1942" w:type="dxa"/>
          </w:tcPr>
          <w:p w14:paraId="51E5776D" w14:textId="578C8B04" w:rsidR="008A2C7A" w:rsidRPr="008A2C7A" w:rsidRDefault="008A2C7A" w:rsidP="008A2C7A">
            <w:pPr>
              <w:pStyle w:val="Listenabsatz"/>
              <w:ind w:left="0"/>
              <w:rPr>
                <w:rFonts w:asciiTheme="minorHAnsi" w:hAnsiTheme="minorHAnsi" w:cstheme="minorHAnsi"/>
                <w:sz w:val="20"/>
                <w:szCs w:val="20"/>
              </w:rPr>
            </w:pPr>
            <w:r w:rsidRPr="008A2C7A">
              <w:rPr>
                <w:rFonts w:asciiTheme="minorHAnsi" w:hAnsiTheme="minorHAnsi" w:cstheme="minorHAnsi"/>
                <w:sz w:val="20"/>
                <w:szCs w:val="20"/>
              </w:rPr>
              <w:t xml:space="preserve">680 </w:t>
            </w:r>
            <w:r w:rsidR="00F21716" w:rsidRPr="008A2C7A">
              <w:rPr>
                <w:rFonts w:asciiTheme="minorHAnsi" w:hAnsiTheme="minorHAnsi" w:cstheme="minorHAnsi"/>
                <w:sz w:val="20"/>
                <w:szCs w:val="20"/>
              </w:rPr>
              <w:t>m</w:t>
            </w:r>
            <w:r w:rsidR="00F21716">
              <w:rPr>
                <w:rFonts w:asciiTheme="minorHAnsi" w:hAnsiTheme="minorHAnsi" w:cstheme="minorHAnsi"/>
                <w:sz w:val="20"/>
                <w:szCs w:val="20"/>
              </w:rPr>
              <w:t>²</w:t>
            </w:r>
            <w:r w:rsidRPr="008A2C7A">
              <w:rPr>
                <w:rFonts w:asciiTheme="minorHAnsi" w:hAnsiTheme="minorHAnsi" w:cstheme="minorHAnsi"/>
                <w:sz w:val="20"/>
                <w:szCs w:val="20"/>
              </w:rPr>
              <w:t xml:space="preserve"> + 71 </w:t>
            </w:r>
            <w:r w:rsidR="00F21716" w:rsidRPr="008A2C7A">
              <w:rPr>
                <w:rFonts w:asciiTheme="minorHAnsi" w:hAnsiTheme="minorHAnsi" w:cstheme="minorHAnsi"/>
                <w:sz w:val="20"/>
                <w:szCs w:val="20"/>
              </w:rPr>
              <w:t>m</w:t>
            </w:r>
            <w:r w:rsidR="00F21716">
              <w:rPr>
                <w:rFonts w:asciiTheme="minorHAnsi" w:hAnsiTheme="minorHAnsi" w:cstheme="minorHAnsi"/>
                <w:sz w:val="20"/>
                <w:szCs w:val="20"/>
              </w:rPr>
              <w:t>²</w:t>
            </w:r>
            <w:r w:rsidRPr="008A2C7A">
              <w:rPr>
                <w:rFonts w:asciiTheme="minorHAnsi" w:hAnsiTheme="minorHAnsi" w:cstheme="minorHAnsi"/>
                <w:sz w:val="20"/>
                <w:szCs w:val="20"/>
              </w:rPr>
              <w:t xml:space="preserve"> Multimedia Lab</w:t>
            </w:r>
          </w:p>
        </w:tc>
      </w:tr>
      <w:tr w:rsidR="008A2C7A" w14:paraId="75B6E929" w14:textId="77777777" w:rsidTr="00486FAE">
        <w:tc>
          <w:tcPr>
            <w:tcW w:w="2180" w:type="dxa"/>
          </w:tcPr>
          <w:p w14:paraId="4AC244D2" w14:textId="77777777" w:rsidR="008A2C7A" w:rsidRPr="008A2C7A" w:rsidRDefault="0040027A" w:rsidP="008A2C7A">
            <w:pPr>
              <w:pStyle w:val="Listenabsatz"/>
              <w:ind w:left="0"/>
              <w:rPr>
                <w:rFonts w:asciiTheme="minorHAnsi" w:hAnsiTheme="minorHAnsi" w:cstheme="minorHAnsi"/>
                <w:sz w:val="20"/>
                <w:szCs w:val="20"/>
              </w:rPr>
            </w:pPr>
            <w:hyperlink r:id="rId58" w:history="1">
              <w:r w:rsidR="008A2C7A" w:rsidRPr="008A2C7A">
                <w:rPr>
                  <w:rStyle w:val="Hyperlink"/>
                  <w:rFonts w:asciiTheme="minorHAnsi" w:hAnsiTheme="minorHAnsi" w:cstheme="minorHAnsi"/>
                  <w:sz w:val="20"/>
                  <w:szCs w:val="20"/>
                </w:rPr>
                <w:t>Serials reading room</w:t>
              </w:r>
            </w:hyperlink>
            <w:r w:rsidR="008A2C7A" w:rsidRPr="008A2C7A">
              <w:rPr>
                <w:rFonts w:asciiTheme="minorHAnsi" w:hAnsiTheme="minorHAnsi" w:cstheme="minorHAnsi"/>
                <w:sz w:val="20"/>
                <w:szCs w:val="20"/>
              </w:rPr>
              <w:t xml:space="preserve"> (ZLS)</w:t>
            </w:r>
          </w:p>
        </w:tc>
        <w:tc>
          <w:tcPr>
            <w:tcW w:w="3049" w:type="dxa"/>
          </w:tcPr>
          <w:p w14:paraId="19D716EA" w14:textId="77777777" w:rsidR="008A2C7A" w:rsidRPr="008A2C7A" w:rsidRDefault="008A2C7A" w:rsidP="008A2C7A">
            <w:pPr>
              <w:pStyle w:val="Listenabsatz"/>
              <w:ind w:left="0"/>
              <w:rPr>
                <w:rFonts w:asciiTheme="minorHAnsi" w:hAnsiTheme="minorHAnsi" w:cstheme="minorHAnsi"/>
                <w:color w:val="000000"/>
                <w:sz w:val="20"/>
                <w:szCs w:val="20"/>
                <w:lang w:val="en"/>
              </w:rPr>
            </w:pPr>
            <w:r w:rsidRPr="008A2C7A">
              <w:rPr>
                <w:rFonts w:asciiTheme="minorHAnsi" w:hAnsiTheme="minorHAnsi" w:cstheme="minorHAnsi"/>
                <w:color w:val="000000"/>
                <w:sz w:val="20"/>
                <w:szCs w:val="20"/>
                <w:lang w:val="en"/>
              </w:rPr>
              <w:t>Issues from the 6 most recent years of roughly 900 serials from all academic fields are available for use in the open access holdings of the Serials Reading Room.</w:t>
            </w:r>
          </w:p>
          <w:p w14:paraId="6B96D4B0" w14:textId="77777777" w:rsidR="008A2C7A" w:rsidRPr="008A2C7A" w:rsidRDefault="008A2C7A" w:rsidP="008A2C7A">
            <w:pPr>
              <w:pStyle w:val="Listenabsatz"/>
              <w:ind w:left="0"/>
              <w:rPr>
                <w:rFonts w:asciiTheme="minorHAnsi" w:hAnsiTheme="minorHAnsi" w:cstheme="minorHAnsi"/>
                <w:sz w:val="20"/>
                <w:szCs w:val="20"/>
              </w:rPr>
            </w:pPr>
            <w:r w:rsidRPr="008A2C7A">
              <w:rPr>
                <w:rFonts w:asciiTheme="minorHAnsi" w:hAnsiTheme="minorHAnsi" w:cstheme="minorHAnsi"/>
                <w:color w:val="000000"/>
                <w:sz w:val="20"/>
                <w:szCs w:val="20"/>
                <w:lang w:val="en"/>
              </w:rPr>
              <w:t>The range is supplemented by a selection of major national and international newspapers in printed form (from the current and the last month).</w:t>
            </w:r>
          </w:p>
        </w:tc>
        <w:tc>
          <w:tcPr>
            <w:tcW w:w="1764" w:type="dxa"/>
          </w:tcPr>
          <w:p w14:paraId="146A614C" w14:textId="77777777" w:rsidR="008A2C7A" w:rsidRPr="008A2C7A" w:rsidRDefault="008A2C7A" w:rsidP="008A2C7A">
            <w:pPr>
              <w:pStyle w:val="Listenabsatz"/>
              <w:ind w:left="0"/>
              <w:rPr>
                <w:rFonts w:asciiTheme="minorHAnsi" w:hAnsiTheme="minorHAnsi" w:cstheme="minorHAnsi"/>
                <w:sz w:val="20"/>
                <w:szCs w:val="20"/>
              </w:rPr>
            </w:pPr>
          </w:p>
        </w:tc>
        <w:tc>
          <w:tcPr>
            <w:tcW w:w="1942" w:type="dxa"/>
          </w:tcPr>
          <w:p w14:paraId="50234FBD" w14:textId="44B6FA86" w:rsidR="008A2C7A" w:rsidRPr="008A2C7A" w:rsidRDefault="008A2C7A" w:rsidP="008A2C7A">
            <w:pPr>
              <w:pStyle w:val="Listenabsatz"/>
              <w:ind w:left="0"/>
              <w:rPr>
                <w:rFonts w:asciiTheme="minorHAnsi" w:hAnsiTheme="minorHAnsi" w:cstheme="minorHAnsi"/>
                <w:sz w:val="20"/>
                <w:szCs w:val="20"/>
              </w:rPr>
            </w:pPr>
            <w:r w:rsidRPr="008A2C7A">
              <w:rPr>
                <w:rFonts w:asciiTheme="minorHAnsi" w:hAnsiTheme="minorHAnsi" w:cstheme="minorHAnsi"/>
                <w:sz w:val="20"/>
                <w:szCs w:val="20"/>
              </w:rPr>
              <w:t xml:space="preserve">740 </w:t>
            </w:r>
            <w:r w:rsidR="00F21716" w:rsidRPr="008A2C7A">
              <w:rPr>
                <w:rFonts w:asciiTheme="minorHAnsi" w:hAnsiTheme="minorHAnsi" w:cstheme="minorHAnsi"/>
                <w:sz w:val="20"/>
                <w:szCs w:val="20"/>
              </w:rPr>
              <w:t>m</w:t>
            </w:r>
            <w:r w:rsidR="00F21716">
              <w:rPr>
                <w:rFonts w:asciiTheme="minorHAnsi" w:hAnsiTheme="minorHAnsi" w:cstheme="minorHAnsi"/>
                <w:sz w:val="20"/>
                <w:szCs w:val="20"/>
              </w:rPr>
              <w:t>²</w:t>
            </w:r>
          </w:p>
        </w:tc>
      </w:tr>
      <w:tr w:rsidR="008A2C7A" w:rsidRPr="008A2C7A" w14:paraId="0B9EE5A4" w14:textId="77777777" w:rsidTr="00486FAE">
        <w:tc>
          <w:tcPr>
            <w:tcW w:w="2180" w:type="dxa"/>
          </w:tcPr>
          <w:p w14:paraId="051BD27E" w14:textId="77777777" w:rsidR="008A2C7A" w:rsidRPr="008A2C7A" w:rsidRDefault="0040027A" w:rsidP="008A2C7A">
            <w:pPr>
              <w:pStyle w:val="Listenabsatz"/>
              <w:ind w:left="0"/>
              <w:rPr>
                <w:rFonts w:asciiTheme="minorHAnsi" w:hAnsiTheme="minorHAnsi" w:cstheme="minorHAnsi"/>
                <w:sz w:val="20"/>
                <w:szCs w:val="20"/>
              </w:rPr>
            </w:pPr>
            <w:hyperlink r:id="rId59" w:history="1">
              <w:r w:rsidR="008A2C7A" w:rsidRPr="008A2C7A">
                <w:rPr>
                  <w:rStyle w:val="Hyperlink"/>
                  <w:rFonts w:asciiTheme="minorHAnsi" w:hAnsiTheme="minorHAnsi" w:cstheme="minorHAnsi"/>
                  <w:sz w:val="20"/>
                  <w:szCs w:val="20"/>
                </w:rPr>
                <w:t>Reading Room of the Deutsches Exil-Archiv</w:t>
              </w:r>
            </w:hyperlink>
          </w:p>
        </w:tc>
        <w:tc>
          <w:tcPr>
            <w:tcW w:w="3049" w:type="dxa"/>
          </w:tcPr>
          <w:p w14:paraId="1766E459" w14:textId="77777777" w:rsidR="008A2C7A" w:rsidRPr="008A2C7A" w:rsidRDefault="008A2C7A" w:rsidP="008A2C7A">
            <w:pPr>
              <w:pStyle w:val="Listenabsatz"/>
              <w:ind w:left="0"/>
              <w:rPr>
                <w:rFonts w:asciiTheme="minorHAnsi" w:hAnsiTheme="minorHAnsi" w:cstheme="minorHAnsi"/>
                <w:sz w:val="20"/>
                <w:szCs w:val="20"/>
              </w:rPr>
            </w:pPr>
            <w:r w:rsidRPr="008A2C7A">
              <w:rPr>
                <w:rFonts w:asciiTheme="minorHAnsi" w:hAnsiTheme="minorHAnsi" w:cstheme="minorHAnsi"/>
                <w:sz w:val="20"/>
                <w:szCs w:val="20"/>
              </w:rPr>
              <w:t>Manuscripts, letters, books, objects, …</w:t>
            </w:r>
          </w:p>
        </w:tc>
        <w:tc>
          <w:tcPr>
            <w:tcW w:w="1764" w:type="dxa"/>
          </w:tcPr>
          <w:p w14:paraId="6152E320" w14:textId="77777777" w:rsidR="008A2C7A" w:rsidRPr="008A2C7A" w:rsidRDefault="008A2C7A" w:rsidP="008A2C7A">
            <w:pPr>
              <w:pStyle w:val="Listenabsatz"/>
              <w:ind w:left="0"/>
              <w:rPr>
                <w:rFonts w:asciiTheme="minorHAnsi" w:hAnsiTheme="minorHAnsi" w:cstheme="minorHAnsi"/>
                <w:sz w:val="20"/>
                <w:szCs w:val="20"/>
              </w:rPr>
            </w:pPr>
          </w:p>
        </w:tc>
        <w:tc>
          <w:tcPr>
            <w:tcW w:w="1942" w:type="dxa"/>
          </w:tcPr>
          <w:p w14:paraId="43E036B0" w14:textId="2EF1D0BD" w:rsidR="008A2C7A" w:rsidRPr="008A2C7A" w:rsidRDefault="008A2C7A" w:rsidP="00F21716">
            <w:pPr>
              <w:pStyle w:val="Listenabsatz"/>
              <w:ind w:left="0"/>
              <w:rPr>
                <w:rFonts w:asciiTheme="minorHAnsi" w:hAnsiTheme="minorHAnsi" w:cstheme="minorHAnsi"/>
                <w:sz w:val="20"/>
                <w:szCs w:val="20"/>
              </w:rPr>
            </w:pPr>
            <w:r w:rsidRPr="008A2C7A">
              <w:rPr>
                <w:rFonts w:asciiTheme="minorHAnsi" w:hAnsiTheme="minorHAnsi" w:cstheme="minorHAnsi"/>
                <w:sz w:val="20"/>
                <w:szCs w:val="20"/>
              </w:rPr>
              <w:t>45 m</w:t>
            </w:r>
            <w:r w:rsidR="00F21716">
              <w:rPr>
                <w:rFonts w:asciiTheme="minorHAnsi" w:hAnsiTheme="minorHAnsi" w:cstheme="minorHAnsi"/>
                <w:sz w:val="20"/>
                <w:szCs w:val="20"/>
              </w:rPr>
              <w:t>²</w:t>
            </w:r>
          </w:p>
        </w:tc>
      </w:tr>
    </w:tbl>
    <w:p w14:paraId="69DC870A" w14:textId="77777777" w:rsidR="008A2C7A" w:rsidRDefault="008A2C7A" w:rsidP="008A2C7A">
      <w:pPr>
        <w:pStyle w:val="Question"/>
      </w:pPr>
      <w:r>
        <w:t>Do users register to use your Reading Rooms? If so, how?</w:t>
      </w:r>
    </w:p>
    <w:p w14:paraId="4C3568E4" w14:textId="77777777" w:rsidR="008A2C7A" w:rsidRPr="00C51086" w:rsidRDefault="008A2C7A" w:rsidP="008A2C7A">
      <w:pPr>
        <w:ind w:left="518"/>
      </w:pPr>
      <w:r w:rsidRPr="00C51086">
        <w:t xml:space="preserve">Daily, monthly, annual </w:t>
      </w:r>
      <w:hyperlink r:id="rId60" w:history="1">
        <w:r w:rsidRPr="0087286F">
          <w:rPr>
            <w:rStyle w:val="Hyperlink"/>
          </w:rPr>
          <w:t>passes</w:t>
        </w:r>
      </w:hyperlink>
    </w:p>
    <w:p w14:paraId="3805E000" w14:textId="77777777" w:rsidR="008A2C7A" w:rsidRDefault="008A2C7A" w:rsidP="008A2C7A">
      <w:pPr>
        <w:pStyle w:val="Question"/>
      </w:pPr>
      <w:r>
        <w:t>Do users pay to use your Reading Rooms? If so, how much?</w:t>
      </w:r>
    </w:p>
    <w:p w14:paraId="546F2C6D" w14:textId="77777777" w:rsidR="008A2C7A" w:rsidRPr="00076486" w:rsidRDefault="008A2C7A" w:rsidP="008A2C7A">
      <w:pPr>
        <w:ind w:firstLine="567"/>
      </w:pPr>
      <w:r w:rsidRPr="00076486">
        <w:t>Day pass: 6 EUR, monthly pass: 18 EUR, annual pass: 42 EUR</w:t>
      </w:r>
    </w:p>
    <w:p w14:paraId="480835ED" w14:textId="77777777" w:rsidR="008A2C7A" w:rsidRDefault="008A2C7A" w:rsidP="008A2C7A">
      <w:pPr>
        <w:pStyle w:val="Question"/>
      </w:pPr>
      <w:r>
        <w:t>How are your collections accessed within the Reading Rooms? Is collection material open access or called to order? Please describe.</w:t>
      </w:r>
    </w:p>
    <w:p w14:paraId="7E09A740" w14:textId="77777777" w:rsidR="008A2C7A" w:rsidRPr="00C92353" w:rsidRDefault="008A2C7A" w:rsidP="008A2C7A">
      <w:pPr>
        <w:ind w:firstLine="567"/>
      </w:pPr>
      <w:r w:rsidRPr="00C92353">
        <w:t>Access is mixed: Reference Library in the reading rooms</w:t>
      </w:r>
      <w:r>
        <w:t xml:space="preserve"> (in total: 85.000 media)</w:t>
      </w:r>
      <w:r w:rsidRPr="00C92353">
        <w:t>, all other material: called to order.</w:t>
      </w:r>
      <w:r>
        <w:t xml:space="preserve"> </w:t>
      </w:r>
      <w:r>
        <w:br/>
        <w:t xml:space="preserve">In all reading rooms the </w:t>
      </w:r>
      <w:r>
        <w:rPr>
          <w:color w:val="000000"/>
          <w:lang w:val="en"/>
        </w:rPr>
        <w:t xml:space="preserve">reading room computers provide access to the </w:t>
      </w:r>
      <w:hyperlink r:id="rId61" w:tgtFrame="_blank" w:tooltip="External link Katalog der Deutschen Nationalbibliothek (Opens new window)" w:history="1">
        <w:r>
          <w:rPr>
            <w:noProof/>
            <w:color w:val="0000FF"/>
            <w:lang w:val="de-AT" w:eastAsia="de-AT"/>
          </w:rPr>
          <w:drawing>
            <wp:inline distT="0" distB="0" distL="0" distR="0" wp14:anchorId="00360A3F" wp14:editId="3433C624">
              <wp:extent cx="68580" cy="68580"/>
              <wp:effectExtent l="0" t="0" r="7620" b="7620"/>
              <wp:docPr id="33" name="Grafik 33" descr="externer link">
                <a:hlinkClick xmlns:a="http://schemas.openxmlformats.org/drawingml/2006/main" r:id="rId61" tgtFrame="&quot;_blank&quot;" tooltip="&quot;External link Katalog der Deutschen Nationalbibliothek (Opens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er link">
                        <a:hlinkClick r:id="rId61" tgtFrame="&quot;_blank&quot;" tooltip="&quot;External link Katalog der Deutschen Nationalbibliothek (Opens new windo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r>
          <w:rPr>
            <w:rStyle w:val="download-text"/>
            <w:color w:val="0000FF"/>
            <w:u w:val="single"/>
            <w:lang w:val="en"/>
          </w:rPr>
          <w:t>catalogue</w:t>
        </w:r>
      </w:hyperlink>
      <w:r>
        <w:rPr>
          <w:color w:val="000000"/>
          <w:lang w:val="en"/>
        </w:rPr>
        <w:t xml:space="preserve"> (available only in German), the full texts of the online resources (such as e-books, music files and digitised content), the </w:t>
      </w:r>
      <w:hyperlink r:id="rId62" w:tooltip="Digital newspapers: the e-paper collection" w:history="1">
        <w:r>
          <w:rPr>
            <w:rStyle w:val="Hyperlink"/>
            <w:lang w:val="en"/>
          </w:rPr>
          <w:t>e-paper collection</w:t>
        </w:r>
      </w:hyperlink>
      <w:r>
        <w:rPr>
          <w:color w:val="000000"/>
          <w:lang w:val="en"/>
        </w:rPr>
        <w:t xml:space="preserve"> and to the </w:t>
      </w:r>
      <w:hyperlink r:id="rId63" w:tooltip="Electronic Reference Library" w:history="1">
        <w:r>
          <w:rPr>
            <w:rStyle w:val="Hyperlink"/>
            <w:lang w:val="en"/>
          </w:rPr>
          <w:t>Electronic Reference Library</w:t>
        </w:r>
      </w:hyperlink>
      <w:r>
        <w:rPr>
          <w:color w:val="000000"/>
          <w:lang w:val="en"/>
        </w:rPr>
        <w:t xml:space="preserve"> (EHB). Electronic publications (CD-ROMs, audio CDs, DVDs etc.) can be accessed on specially designated computers.</w:t>
      </w:r>
    </w:p>
    <w:p w14:paraId="0905245E" w14:textId="77777777" w:rsidR="008A2C7A" w:rsidRDefault="008A2C7A" w:rsidP="008A2C7A">
      <w:pPr>
        <w:pStyle w:val="Question"/>
      </w:pPr>
      <w:r>
        <w:t>What is the average number of visits per day to your Reading Rooms?</w:t>
      </w:r>
    </w:p>
    <w:p w14:paraId="2550D60F" w14:textId="77777777" w:rsidR="008A2C7A" w:rsidRDefault="008A2C7A" w:rsidP="00486FAE">
      <w:pPr>
        <w:pStyle w:val="Question"/>
        <w:numPr>
          <w:ilvl w:val="0"/>
          <w:numId w:val="0"/>
        </w:numPr>
        <w:spacing w:before="120"/>
        <w:ind w:left="516"/>
        <w:rPr>
          <w:b w:val="0"/>
        </w:rPr>
      </w:pPr>
      <w:r>
        <w:rPr>
          <w:b w:val="0"/>
        </w:rPr>
        <w:lastRenderedPageBreak/>
        <w:t>Opening days (2017): 297</w:t>
      </w:r>
    </w:p>
    <w:p w14:paraId="2930C1DC" w14:textId="27A7E739" w:rsidR="008A2C7A" w:rsidRDefault="00F21716" w:rsidP="00486FAE">
      <w:pPr>
        <w:pStyle w:val="Question"/>
        <w:numPr>
          <w:ilvl w:val="0"/>
          <w:numId w:val="0"/>
        </w:numPr>
        <w:spacing w:before="120"/>
        <w:ind w:left="516"/>
        <w:rPr>
          <w:b w:val="0"/>
        </w:rPr>
      </w:pPr>
      <w:r>
        <w:rPr>
          <w:b w:val="0"/>
        </w:rPr>
        <w:t>Total of readers (2017): 180,</w:t>
      </w:r>
      <w:r w:rsidR="008A2C7A">
        <w:rPr>
          <w:b w:val="0"/>
        </w:rPr>
        <w:t>283</w:t>
      </w:r>
    </w:p>
    <w:p w14:paraId="4E89E88B" w14:textId="77777777" w:rsidR="008A2C7A" w:rsidRPr="00D14821" w:rsidRDefault="008A2C7A" w:rsidP="00486FAE">
      <w:pPr>
        <w:pStyle w:val="Question"/>
        <w:numPr>
          <w:ilvl w:val="0"/>
          <w:numId w:val="0"/>
        </w:numPr>
        <w:spacing w:before="120"/>
        <w:ind w:left="516"/>
        <w:rPr>
          <w:b w:val="0"/>
        </w:rPr>
      </w:pPr>
      <w:r>
        <w:rPr>
          <w:b w:val="0"/>
        </w:rPr>
        <w:t>Average per day: 641</w:t>
      </w:r>
    </w:p>
    <w:p w14:paraId="1BAAEB40" w14:textId="77777777" w:rsidR="008A2C7A" w:rsidRPr="00C13D4E" w:rsidRDefault="008A2C7A" w:rsidP="008A2C7A">
      <w:pPr>
        <w:pStyle w:val="Question"/>
      </w:pPr>
      <w:r w:rsidRPr="00C13D4E">
        <w:t>What is the average number of visits per day to your library?</w:t>
      </w:r>
    </w:p>
    <w:p w14:paraId="070FA60F" w14:textId="464377B1" w:rsidR="008A2C7A" w:rsidRDefault="00F21716" w:rsidP="00486FAE">
      <w:pPr>
        <w:pStyle w:val="Question"/>
        <w:numPr>
          <w:ilvl w:val="0"/>
          <w:numId w:val="0"/>
        </w:numPr>
        <w:spacing w:before="120"/>
        <w:ind w:left="516"/>
        <w:rPr>
          <w:b w:val="0"/>
        </w:rPr>
      </w:pPr>
      <w:r>
        <w:rPr>
          <w:b w:val="0"/>
        </w:rPr>
        <w:t>Opening days (2017): 297</w:t>
      </w:r>
    </w:p>
    <w:p w14:paraId="2553A33C" w14:textId="03F1CE2B" w:rsidR="00F21716" w:rsidRDefault="00F21716" w:rsidP="00486FAE">
      <w:pPr>
        <w:pStyle w:val="Question"/>
        <w:numPr>
          <w:ilvl w:val="0"/>
          <w:numId w:val="0"/>
        </w:numPr>
        <w:spacing w:before="120"/>
        <w:ind w:left="516"/>
        <w:rPr>
          <w:b w:val="0"/>
        </w:rPr>
      </w:pPr>
      <w:r>
        <w:rPr>
          <w:b w:val="0"/>
        </w:rPr>
        <w:t>Total of readers (180,283)</w:t>
      </w:r>
      <w:r w:rsidR="009B2F1A">
        <w:rPr>
          <w:b w:val="0"/>
        </w:rPr>
        <w:t xml:space="preserve"> + guests of guided tours (</w:t>
      </w:r>
      <w:r w:rsidR="00E16140">
        <w:rPr>
          <w:b w:val="0"/>
        </w:rPr>
        <w:t>7,574</w:t>
      </w:r>
      <w:r w:rsidR="009B2F1A">
        <w:rPr>
          <w:b w:val="0"/>
        </w:rPr>
        <w:t>) + guests of events (</w:t>
      </w:r>
      <w:r w:rsidR="00E16140">
        <w:rPr>
          <w:b w:val="0"/>
        </w:rPr>
        <w:t>12,745</w:t>
      </w:r>
      <w:r w:rsidR="009B2F1A">
        <w:rPr>
          <w:b w:val="0"/>
        </w:rPr>
        <w:t>)</w:t>
      </w:r>
    </w:p>
    <w:p w14:paraId="79BF47EA" w14:textId="43554394" w:rsidR="00A62E05" w:rsidRDefault="00A62E05" w:rsidP="00486FAE">
      <w:pPr>
        <w:pStyle w:val="Question"/>
        <w:numPr>
          <w:ilvl w:val="0"/>
          <w:numId w:val="0"/>
        </w:numPr>
        <w:spacing w:before="120"/>
        <w:ind w:left="516"/>
      </w:pPr>
      <w:r>
        <w:rPr>
          <w:b w:val="0"/>
        </w:rPr>
        <w:t>Average per day:</w:t>
      </w:r>
      <w:r w:rsidR="00865062">
        <w:rPr>
          <w:b w:val="0"/>
        </w:rPr>
        <w:t xml:space="preserve"> </w:t>
      </w:r>
      <w:r w:rsidR="00E16140">
        <w:rPr>
          <w:b w:val="0"/>
        </w:rPr>
        <w:t>675 persons</w:t>
      </w:r>
      <w:r w:rsidR="0040027A">
        <w:rPr>
          <w:b w:val="0"/>
        </w:rPr>
        <w:br/>
      </w:r>
      <w:bookmarkStart w:id="0" w:name="_GoBack"/>
      <w:bookmarkEnd w:id="0"/>
    </w:p>
    <w:p w14:paraId="63A27E01" w14:textId="6A908CAD" w:rsidR="00C03038" w:rsidRPr="0012103C" w:rsidRDefault="00C03038" w:rsidP="0012103C">
      <w:pPr>
        <w:rPr>
          <w:rFonts w:asciiTheme="majorHAnsi" w:hAnsiTheme="majorHAnsi"/>
          <w:b/>
          <w:sz w:val="25"/>
          <w:szCs w:val="25"/>
        </w:rPr>
      </w:pPr>
      <w:r w:rsidRPr="0012103C">
        <w:rPr>
          <w:rFonts w:asciiTheme="majorHAnsi" w:hAnsiTheme="majorHAnsi"/>
          <w:sz w:val="25"/>
          <w:szCs w:val="25"/>
        </w:rPr>
        <w:t>Chapter V: Staffing</w:t>
      </w:r>
    </w:p>
    <w:p w14:paraId="6BC8DABB" w14:textId="219BF6D0" w:rsidR="00C03038" w:rsidRDefault="00C03038" w:rsidP="00C03038">
      <w:pPr>
        <w:pStyle w:val="Question"/>
      </w:pPr>
      <w:r>
        <w:t xml:space="preserve">What is the number of staff </w:t>
      </w:r>
      <w:r w:rsidR="00A60E10">
        <w:t xml:space="preserve">employed by the library </w:t>
      </w:r>
      <w:r w:rsidR="00567A4A">
        <w:t xml:space="preserve">in total </w:t>
      </w:r>
      <w:r w:rsidR="00A60E10">
        <w:t>?</w:t>
      </w:r>
    </w:p>
    <w:p w14:paraId="137C2721" w14:textId="18F8C3FA" w:rsidR="00C03038" w:rsidRDefault="00A60E10" w:rsidP="00A60E10">
      <w:pPr>
        <w:pStyle w:val="Question"/>
        <w:numPr>
          <w:ilvl w:val="0"/>
          <w:numId w:val="0"/>
        </w:numPr>
        <w:ind w:left="518"/>
        <w:rPr>
          <w:b w:val="0"/>
        </w:rPr>
      </w:pPr>
      <w:r>
        <w:rPr>
          <w:b w:val="0"/>
        </w:rPr>
        <w:t>2017:</w:t>
      </w:r>
      <w:r w:rsidR="00295AE6">
        <w:rPr>
          <w:b w:val="0"/>
        </w:rPr>
        <w:t xml:space="preserve"> 634</w:t>
      </w:r>
    </w:p>
    <w:p w14:paraId="207B922D" w14:textId="3D72FBBB" w:rsidR="00DC6D74" w:rsidRDefault="00567A4A" w:rsidP="00E873F6">
      <w:pPr>
        <w:pStyle w:val="Question"/>
      </w:pPr>
      <w:r>
        <w:t>What is the number of staff employed by the library in FTE ?</w:t>
      </w:r>
    </w:p>
    <w:p w14:paraId="3FA38E42" w14:textId="3F73AFB4" w:rsidR="00A60E10" w:rsidRPr="00A60E10" w:rsidRDefault="00A60E10" w:rsidP="00A60E10">
      <w:pPr>
        <w:pStyle w:val="Question"/>
        <w:numPr>
          <w:ilvl w:val="0"/>
          <w:numId w:val="0"/>
        </w:numPr>
        <w:ind w:left="518"/>
        <w:rPr>
          <w:b w:val="0"/>
        </w:rPr>
      </w:pPr>
      <w:r w:rsidRPr="00A60E10">
        <w:rPr>
          <w:b w:val="0"/>
        </w:rPr>
        <w:t>2017:</w:t>
      </w:r>
      <w:r w:rsidR="00567A4A">
        <w:rPr>
          <w:b w:val="0"/>
        </w:rPr>
        <w:t xml:space="preserve"> </w:t>
      </w:r>
    </w:p>
    <w:p w14:paraId="270D827D" w14:textId="2BB6BD18" w:rsidR="00A60E10" w:rsidRDefault="00A60E10">
      <w:pPr>
        <w:rPr>
          <w:rFonts w:cs="Times New Roman"/>
          <w:szCs w:val="24"/>
          <w:lang w:eastAsia="en-US"/>
        </w:rPr>
      </w:pPr>
    </w:p>
    <w:sectPr w:rsidR="00A60E10" w:rsidSect="004F0039">
      <w:footerReference w:type="default" r:id="rId64"/>
      <w:head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40B1C" w14:textId="77777777" w:rsidR="00865062" w:rsidRDefault="00865062">
      <w:pPr>
        <w:spacing w:before="0" w:line="240" w:lineRule="auto"/>
      </w:pPr>
      <w:r>
        <w:separator/>
      </w:r>
    </w:p>
  </w:endnote>
  <w:endnote w:type="continuationSeparator" w:id="0">
    <w:p w14:paraId="6D81979E" w14:textId="77777777" w:rsidR="00865062" w:rsidRDefault="0086506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14:paraId="39BE295A" w14:textId="568307DB" w:rsidR="00865062" w:rsidRDefault="00865062">
        <w:pPr>
          <w:pStyle w:val="Fuzeile"/>
        </w:pPr>
        <w:r>
          <w:fldChar w:fldCharType="begin"/>
        </w:r>
        <w:r>
          <w:instrText xml:space="preserve"> PAGE   \* MERGEFORMAT </w:instrText>
        </w:r>
        <w:r>
          <w:fldChar w:fldCharType="separate"/>
        </w:r>
        <w:r w:rsidR="0040027A">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1A113" w14:textId="77777777" w:rsidR="00865062" w:rsidRDefault="00865062">
      <w:pPr>
        <w:spacing w:before="0" w:line="240" w:lineRule="auto"/>
      </w:pPr>
      <w:r>
        <w:separator/>
      </w:r>
    </w:p>
  </w:footnote>
  <w:footnote w:type="continuationSeparator" w:id="0">
    <w:p w14:paraId="7F9C28DF" w14:textId="77777777" w:rsidR="00865062" w:rsidRDefault="00865062">
      <w:pPr>
        <w:spacing w:before="0" w:line="240" w:lineRule="auto"/>
      </w:pPr>
      <w:r>
        <w:continuationSeparator/>
      </w:r>
    </w:p>
  </w:footnote>
  <w:footnote w:id="1">
    <w:p w14:paraId="3E083C9B" w14:textId="77777777" w:rsidR="00865062" w:rsidRPr="004F0039" w:rsidRDefault="00865062">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8D4D" w14:textId="77777777" w:rsidR="00865062" w:rsidRDefault="00865062">
    <w:pPr>
      <w:pStyle w:val="Kopfzeile"/>
    </w:pPr>
    <w:r>
      <w:rPr>
        <w:noProof/>
        <w:lang w:val="de-AT" w:eastAsia="de-AT"/>
      </w:rPr>
      <w:drawing>
        <wp:inline distT="0" distB="0" distL="0" distR="0" wp14:anchorId="5F5E4461" wp14:editId="3E723280">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03106"/>
    <w:rsid w:val="000170A3"/>
    <w:rsid w:val="000441F6"/>
    <w:rsid w:val="00047A86"/>
    <w:rsid w:val="00061048"/>
    <w:rsid w:val="0009067F"/>
    <w:rsid w:val="000B2452"/>
    <w:rsid w:val="000B2C25"/>
    <w:rsid w:val="000D495F"/>
    <w:rsid w:val="0012103C"/>
    <w:rsid w:val="00132B82"/>
    <w:rsid w:val="00186737"/>
    <w:rsid w:val="00190E5E"/>
    <w:rsid w:val="001B6830"/>
    <w:rsid w:val="001D5E26"/>
    <w:rsid w:val="001E4900"/>
    <w:rsid w:val="001E69B0"/>
    <w:rsid w:val="002123AA"/>
    <w:rsid w:val="002323E2"/>
    <w:rsid w:val="002431A8"/>
    <w:rsid w:val="002814B8"/>
    <w:rsid w:val="00295AE6"/>
    <w:rsid w:val="002A39A8"/>
    <w:rsid w:val="002A71AF"/>
    <w:rsid w:val="002C16D9"/>
    <w:rsid w:val="002C44AF"/>
    <w:rsid w:val="002D176F"/>
    <w:rsid w:val="002D6202"/>
    <w:rsid w:val="00300ADA"/>
    <w:rsid w:val="00311645"/>
    <w:rsid w:val="0031535B"/>
    <w:rsid w:val="00326E06"/>
    <w:rsid w:val="0034389D"/>
    <w:rsid w:val="00365418"/>
    <w:rsid w:val="003873B4"/>
    <w:rsid w:val="003A455C"/>
    <w:rsid w:val="003B2EC5"/>
    <w:rsid w:val="003D48C4"/>
    <w:rsid w:val="003F75B2"/>
    <w:rsid w:val="0040027A"/>
    <w:rsid w:val="00404282"/>
    <w:rsid w:val="0041421D"/>
    <w:rsid w:val="00435529"/>
    <w:rsid w:val="0043559A"/>
    <w:rsid w:val="004509E5"/>
    <w:rsid w:val="00486FAE"/>
    <w:rsid w:val="004A1DC6"/>
    <w:rsid w:val="004E1824"/>
    <w:rsid w:val="004F0039"/>
    <w:rsid w:val="004F01BF"/>
    <w:rsid w:val="004F0B08"/>
    <w:rsid w:val="004F21A5"/>
    <w:rsid w:val="00500756"/>
    <w:rsid w:val="005229E2"/>
    <w:rsid w:val="00535331"/>
    <w:rsid w:val="0054483B"/>
    <w:rsid w:val="00567A4A"/>
    <w:rsid w:val="005775A0"/>
    <w:rsid w:val="00580A2D"/>
    <w:rsid w:val="005A3D69"/>
    <w:rsid w:val="005A6045"/>
    <w:rsid w:val="005B520D"/>
    <w:rsid w:val="005C06F9"/>
    <w:rsid w:val="005D07F6"/>
    <w:rsid w:val="005E3A85"/>
    <w:rsid w:val="006060AD"/>
    <w:rsid w:val="006228C6"/>
    <w:rsid w:val="00640EA6"/>
    <w:rsid w:val="00641CE6"/>
    <w:rsid w:val="00650AC1"/>
    <w:rsid w:val="006530E2"/>
    <w:rsid w:val="0065598C"/>
    <w:rsid w:val="006571E0"/>
    <w:rsid w:val="00667039"/>
    <w:rsid w:val="0069566B"/>
    <w:rsid w:val="00696AEB"/>
    <w:rsid w:val="006A09A7"/>
    <w:rsid w:val="006E2D0D"/>
    <w:rsid w:val="006E5161"/>
    <w:rsid w:val="006F4DD0"/>
    <w:rsid w:val="00701E15"/>
    <w:rsid w:val="00702D05"/>
    <w:rsid w:val="00720CA5"/>
    <w:rsid w:val="0076441E"/>
    <w:rsid w:val="007953AC"/>
    <w:rsid w:val="007977C2"/>
    <w:rsid w:val="007C2FA4"/>
    <w:rsid w:val="007C647B"/>
    <w:rsid w:val="007D2497"/>
    <w:rsid w:val="007D4221"/>
    <w:rsid w:val="007E3ACF"/>
    <w:rsid w:val="007F5D11"/>
    <w:rsid w:val="008003F6"/>
    <w:rsid w:val="008116DD"/>
    <w:rsid w:val="008234A1"/>
    <w:rsid w:val="008274CE"/>
    <w:rsid w:val="0083126E"/>
    <w:rsid w:val="00837212"/>
    <w:rsid w:val="00845A2D"/>
    <w:rsid w:val="00860B03"/>
    <w:rsid w:val="00865062"/>
    <w:rsid w:val="00865B60"/>
    <w:rsid w:val="008713FD"/>
    <w:rsid w:val="00893BDD"/>
    <w:rsid w:val="008A15D3"/>
    <w:rsid w:val="008A2C7A"/>
    <w:rsid w:val="008D38BF"/>
    <w:rsid w:val="008D492F"/>
    <w:rsid w:val="008D586C"/>
    <w:rsid w:val="008D6639"/>
    <w:rsid w:val="008F2543"/>
    <w:rsid w:val="008F53C2"/>
    <w:rsid w:val="00910435"/>
    <w:rsid w:val="00926735"/>
    <w:rsid w:val="00934C69"/>
    <w:rsid w:val="00935C4F"/>
    <w:rsid w:val="009631FB"/>
    <w:rsid w:val="00990F01"/>
    <w:rsid w:val="009B2F1A"/>
    <w:rsid w:val="009D00B4"/>
    <w:rsid w:val="009F12B0"/>
    <w:rsid w:val="00A046AC"/>
    <w:rsid w:val="00A25DDF"/>
    <w:rsid w:val="00A44993"/>
    <w:rsid w:val="00A60E10"/>
    <w:rsid w:val="00A62E05"/>
    <w:rsid w:val="00A644E8"/>
    <w:rsid w:val="00A82A95"/>
    <w:rsid w:val="00A904D9"/>
    <w:rsid w:val="00AB2A4F"/>
    <w:rsid w:val="00AB5ED8"/>
    <w:rsid w:val="00AC0126"/>
    <w:rsid w:val="00AC407B"/>
    <w:rsid w:val="00AF71D3"/>
    <w:rsid w:val="00B4262A"/>
    <w:rsid w:val="00B519C9"/>
    <w:rsid w:val="00B521F1"/>
    <w:rsid w:val="00B6291E"/>
    <w:rsid w:val="00B76802"/>
    <w:rsid w:val="00B93504"/>
    <w:rsid w:val="00BA7F99"/>
    <w:rsid w:val="00BB0577"/>
    <w:rsid w:val="00BB31FF"/>
    <w:rsid w:val="00BB7DB2"/>
    <w:rsid w:val="00BB7DDC"/>
    <w:rsid w:val="00BE70A1"/>
    <w:rsid w:val="00BF17E6"/>
    <w:rsid w:val="00C01B79"/>
    <w:rsid w:val="00C03038"/>
    <w:rsid w:val="00C130C4"/>
    <w:rsid w:val="00C13D4E"/>
    <w:rsid w:val="00C230A0"/>
    <w:rsid w:val="00C34ACB"/>
    <w:rsid w:val="00C93435"/>
    <w:rsid w:val="00CA0A2A"/>
    <w:rsid w:val="00CA2AD1"/>
    <w:rsid w:val="00CA35C2"/>
    <w:rsid w:val="00CB66C6"/>
    <w:rsid w:val="00CC22A3"/>
    <w:rsid w:val="00CD3CED"/>
    <w:rsid w:val="00CE5F26"/>
    <w:rsid w:val="00D003A2"/>
    <w:rsid w:val="00D14821"/>
    <w:rsid w:val="00D32937"/>
    <w:rsid w:val="00D65309"/>
    <w:rsid w:val="00D71B18"/>
    <w:rsid w:val="00D7659F"/>
    <w:rsid w:val="00D96CDC"/>
    <w:rsid w:val="00DA2E70"/>
    <w:rsid w:val="00DB1715"/>
    <w:rsid w:val="00DC2F5C"/>
    <w:rsid w:val="00DC6D74"/>
    <w:rsid w:val="00DE60C9"/>
    <w:rsid w:val="00DF7E49"/>
    <w:rsid w:val="00E01BB6"/>
    <w:rsid w:val="00E06A46"/>
    <w:rsid w:val="00E142F5"/>
    <w:rsid w:val="00E16140"/>
    <w:rsid w:val="00E1728D"/>
    <w:rsid w:val="00E25FB3"/>
    <w:rsid w:val="00E33BA6"/>
    <w:rsid w:val="00E62BDD"/>
    <w:rsid w:val="00E873F6"/>
    <w:rsid w:val="00E87EBC"/>
    <w:rsid w:val="00EC1D3C"/>
    <w:rsid w:val="00EC5B29"/>
    <w:rsid w:val="00EF5829"/>
    <w:rsid w:val="00F109D0"/>
    <w:rsid w:val="00F21716"/>
    <w:rsid w:val="00F317DF"/>
    <w:rsid w:val="00F54E12"/>
    <w:rsid w:val="00F55CDE"/>
    <w:rsid w:val="00F6575D"/>
    <w:rsid w:val="00F92D4B"/>
    <w:rsid w:val="00FB2730"/>
    <w:rsid w:val="00FC2CA6"/>
    <w:rsid w:val="00FD706E"/>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18D0029"/>
  <w15:docId w15:val="{027F254A-AD6D-481C-9806-A96C2E667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paragraph" w:styleId="berschrift2">
    <w:name w:val="heading 2"/>
    <w:basedOn w:val="Standard"/>
    <w:next w:val="Standard"/>
    <w:link w:val="berschrift2Zchn"/>
    <w:uiPriority w:val="9"/>
    <w:semiHidden/>
    <w:unhideWhenUsed/>
    <w:qFormat/>
    <w:rsid w:val="00DF7E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DF7E49"/>
    <w:rPr>
      <w:rFonts w:asciiTheme="majorHAnsi" w:eastAsiaTheme="majorEastAsia" w:hAnsiTheme="majorHAnsi" w:cstheme="majorBidi"/>
      <w:color w:val="365F91" w:themeColor="accent1" w:themeShade="BF"/>
      <w:sz w:val="26"/>
      <w:szCs w:val="26"/>
    </w:rPr>
  </w:style>
  <w:style w:type="paragraph" w:customStyle="1" w:styleId="Rahmeninhalt">
    <w:name w:val="Rahmeninhalt"/>
    <w:basedOn w:val="Standard"/>
    <w:qFormat/>
    <w:rsid w:val="00DF7E49"/>
    <w:pPr>
      <w:overflowPunct w:val="0"/>
      <w:spacing w:before="0" w:after="200" w:line="260" w:lineRule="atLeast"/>
      <w:textAlignment w:val="baseline"/>
    </w:pPr>
    <w:rPr>
      <w:rFonts w:ascii="Verdana" w:eastAsia="Times New Roman" w:hAnsi="Verdana" w:cs="Times New Roman"/>
      <w:color w:val="00000A"/>
      <w:sz w:val="18"/>
      <w:szCs w:val="18"/>
      <w:lang w:eastAsia="de-DE"/>
    </w:rPr>
  </w:style>
  <w:style w:type="paragraph" w:styleId="StandardWeb">
    <w:name w:val="Normal (Web)"/>
    <w:basedOn w:val="Standard"/>
    <w:uiPriority w:val="99"/>
    <w:unhideWhenUsed/>
    <w:rsid w:val="008A2C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download-text">
    <w:name w:val="download-text"/>
    <w:basedOn w:val="Absatz-Standardschriftart"/>
    <w:rsid w:val="008A2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www.dnb.de/EN/Service/Benutzung/BenutzungvorOrt/technikLesesaal.html" TargetMode="External"/><Relationship Id="rId47" Type="http://schemas.openxmlformats.org/officeDocument/2006/relationships/hyperlink" Target="http://www.dnb.de/EN/Wir/Sondersammlungen/afsb/afsb_node.html" TargetMode="External"/><Relationship Id="rId50" Type="http://schemas.openxmlformats.org/officeDocument/2006/relationships/hyperlink" Target="http://www.dnb.de/EN/Wir/Sondersammlungen/plakatsammlung/plakatsammlung_node.html" TargetMode="External"/><Relationship Id="rId55" Type="http://schemas.openxmlformats.org/officeDocument/2006/relationships/hyperlink" Target="http://www.dnb.de/EN/Service/Benutzung/BenutzungvorOrt/hauptlesesaalFrankfurt.html" TargetMode="External"/><Relationship Id="rId63" Type="http://schemas.openxmlformats.org/officeDocument/2006/relationships/hyperlink" Target="http://www.dnb.de/EN/Service/Benutzung/elektronischeHandbibliothek.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nb.de/EN/Wir/fototourenFilme/fototourLeipzig.html" TargetMode="External"/><Relationship Id="rId29" Type="http://schemas.openxmlformats.org/officeDocument/2006/relationships/hyperlink" Target="http://www.dnb.de/DE/Wir/fototourenFilme/fototourFrankfur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nb.de/EN/Wir/fototourenFilme/fototourFrankfurt.html?cms_notFirst=true&amp;cms_docId=212066"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www.dnb.de/EN/Wir/Geschichte/geschichte_node.html" TargetMode="External"/><Relationship Id="rId40" Type="http://schemas.openxmlformats.org/officeDocument/2006/relationships/hyperlink" Target="http://www.dnb.de/EN/Service/Benutzung/BenutzungvorOrt/geisteswissenschaftenLesesaal.html" TargetMode="External"/><Relationship Id="rId45" Type="http://schemas.openxmlformats.org/officeDocument/2006/relationships/hyperlink" Target="http://www.dnb.de/EN/DBSM/Service/Benutzung/benutzung_node.html" TargetMode="External"/><Relationship Id="rId53" Type="http://schemas.openxmlformats.org/officeDocument/2006/relationships/hyperlink" Target="http://www.dnb.de/EN/Netzpublikationen/ePaper.html" TargetMode="External"/><Relationship Id="rId58" Type="http://schemas.openxmlformats.org/officeDocument/2006/relationships/hyperlink" Target="http://www.dnb.de/EN/Service/Benutzung/BenutzungvorOrt/zeitschriftenlesesaalFrankfurt.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www.dnb.de/EN/Wir/Sondersammlungen/reichsbibliothek/reichsbibliothek_node.html" TargetMode="External"/><Relationship Id="rId57" Type="http://schemas.openxmlformats.org/officeDocument/2006/relationships/hyperlink" Target="http://www.dnb.de/EN/Service/Benutzung/BenutzungfuerbehinderteMenschen/benutzungfuerbehindertemenschen_node.html" TargetMode="External"/><Relationship Id="rId61" Type="http://schemas.openxmlformats.org/officeDocument/2006/relationships/hyperlink" Target="https://portal.dnb.de/" TargetMode="External"/><Relationship Id="rId10" Type="http://schemas.openxmlformats.org/officeDocument/2006/relationships/hyperlink" Target="mailto:cenl@bl.uk"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www.dnb.de/EN/DMA/Service/Benutzung/benutzung_node.html" TargetMode="External"/><Relationship Id="rId52" Type="http://schemas.openxmlformats.org/officeDocument/2006/relationships/image" Target="media/image24.png"/><Relationship Id="rId60" Type="http://schemas.openxmlformats.org/officeDocument/2006/relationships/hyperlink" Target="http://www.dnb.de/EN/Service/Benutzung/benutzung_node.html"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woldering@dnb.de"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dnb.de/EN/Service/Benutzung/BenutzungvorOrt/mzlsLesesaal.html" TargetMode="External"/><Relationship Id="rId48" Type="http://schemas.openxmlformats.org/officeDocument/2006/relationships/hyperlink" Target="http://www.dnb.de/EN/Wir/Sondersammlungen/sozialistica/sozialistica_node.html" TargetMode="External"/><Relationship Id="rId56" Type="http://schemas.openxmlformats.org/officeDocument/2006/relationships/hyperlink" Target="http://www.dnb.de/EN/Service/Benutzung/BenutzungvorOrt/multimedialesesaalFrankfurt.html" TargetMode="External"/><Relationship Id="rId6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hyperlink" Target="https://portal.dnb.de/" TargetMode="External"/><Relationship Id="rId3" Type="http://schemas.openxmlformats.org/officeDocument/2006/relationships/styles" Target="styles.xml"/><Relationship Id="rId12" Type="http://schemas.openxmlformats.org/officeDocument/2006/relationships/hyperlink" Target="http://www.dnb.de/DE/Wir/fototourenFilme/fototourFrankfurt.html" TargetMode="External"/><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www.dnb.de/EN/Wir/Geschichte/100Jahre/geschichte100Jahre_node.html" TargetMode="External"/><Relationship Id="rId46" Type="http://schemas.openxmlformats.org/officeDocument/2006/relationships/hyperlink" Target="http://www.dnb.de/EN/Service/Benutzung/BenutzungvorOrt/afsbLesesaal.html" TargetMode="External"/><Relationship Id="rId59" Type="http://schemas.openxmlformats.org/officeDocument/2006/relationships/hyperlink" Target="http://www.dnb.de/EN/DEA/Service/service_node.html" TargetMode="External"/><Relationship Id="rId67" Type="http://schemas.openxmlformats.org/officeDocument/2006/relationships/glossaryDocument" Target="glossary/document.xml"/><Relationship Id="rId20" Type="http://schemas.openxmlformats.org/officeDocument/2006/relationships/hyperlink" Target="http://www.dnb.de/EN/Wir/fototourenFilme/fototourLeipzig.html" TargetMode="External"/><Relationship Id="rId41" Type="http://schemas.openxmlformats.org/officeDocument/2006/relationships/hyperlink" Target="http://www.dnb.de/EN/Service/Benutzung/BenutzungvorOrt/naturwissenschaftenLesesaal.html" TargetMode="External"/><Relationship Id="rId54" Type="http://schemas.openxmlformats.org/officeDocument/2006/relationships/hyperlink" Target="http://www.dnb.de/EN/Service/Benutzung/elektronischeHandbibliothek.html" TargetMode="External"/><Relationship Id="rId62" Type="http://schemas.openxmlformats.org/officeDocument/2006/relationships/hyperlink" Target="http://www.dnb.de/EN/Netzpublikationen/ePaper.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2E6982"/>
    <w:rsid w:val="00CD2C37"/>
    <w:rsid w:val="00E82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4FC03-491D-40AF-9E8F-9E4A89A98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19</Pages>
  <Words>2534</Words>
  <Characters>15965</Characters>
  <Application>Microsoft Office Word</Application>
  <DocSecurity>0</DocSecurity>
  <Lines>133</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139</cp:revision>
  <cp:lastPrinted>2018-03-26T08:38:00Z</cp:lastPrinted>
  <dcterms:created xsi:type="dcterms:W3CDTF">2018-03-12T15:31:00Z</dcterms:created>
  <dcterms:modified xsi:type="dcterms:W3CDTF">2019-01-24T10:38:00Z</dcterms:modified>
</cp:coreProperties>
</file>